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10" w:rsidRDefault="00846511" w:rsidP="00FD0510">
      <w:pPr>
        <w:pStyle w:val="Title"/>
      </w:pPr>
      <w:r>
        <w:t>Education Report for September 2010</w:t>
      </w:r>
    </w:p>
    <w:p w:rsidR="003E3D0D" w:rsidRDefault="007E26B3">
      <w:pPr>
        <w:pStyle w:val="TOC1"/>
        <w:tabs>
          <w:tab w:val="right" w:leader="dot" w:pos="8630"/>
        </w:tabs>
        <w:rPr>
          <w:rFonts w:eastAsiaTheme="minorEastAsia"/>
          <w:noProof/>
        </w:rPr>
      </w:pPr>
      <w:r>
        <w:fldChar w:fldCharType="begin"/>
      </w:r>
      <w:r w:rsidR="00FD0510">
        <w:instrText xml:space="preserve"> TOC \o "1-3" </w:instrText>
      </w:r>
      <w:r>
        <w:fldChar w:fldCharType="separate"/>
      </w:r>
      <w:r w:rsidR="003E3D0D">
        <w:rPr>
          <w:noProof/>
        </w:rPr>
        <w:t>Summary</w:t>
      </w:r>
      <w:r w:rsidR="003E3D0D">
        <w:rPr>
          <w:noProof/>
        </w:rPr>
        <w:tab/>
      </w:r>
      <w:r w:rsidR="003E3D0D">
        <w:rPr>
          <w:noProof/>
        </w:rPr>
        <w:fldChar w:fldCharType="begin"/>
      </w:r>
      <w:r w:rsidR="003E3D0D">
        <w:rPr>
          <w:noProof/>
        </w:rPr>
        <w:instrText xml:space="preserve"> PAGEREF _Toc147920819 \h </w:instrText>
      </w:r>
      <w:r w:rsidR="003E3D0D">
        <w:rPr>
          <w:noProof/>
        </w:rPr>
      </w:r>
      <w:r w:rsidR="003E3D0D">
        <w:rPr>
          <w:noProof/>
        </w:rPr>
        <w:fldChar w:fldCharType="separate"/>
      </w:r>
      <w:r w:rsidR="003E3D0D">
        <w:rPr>
          <w:noProof/>
        </w:rPr>
        <w:t>1</w:t>
      </w:r>
      <w:r w:rsidR="003E3D0D">
        <w:rPr>
          <w:noProof/>
        </w:rPr>
        <w:fldChar w:fldCharType="end"/>
      </w:r>
    </w:p>
    <w:p w:rsidR="003E3D0D" w:rsidRDefault="003E3D0D">
      <w:pPr>
        <w:pStyle w:val="TOC1"/>
        <w:tabs>
          <w:tab w:val="right" w:leader="dot" w:pos="8630"/>
        </w:tabs>
        <w:rPr>
          <w:rFonts w:eastAsiaTheme="minorEastAsia"/>
          <w:noProof/>
        </w:rPr>
      </w:pPr>
      <w:r>
        <w:rPr>
          <w:noProof/>
        </w:rPr>
        <w:t>Confident City Cycling Classes</w:t>
      </w:r>
      <w:r>
        <w:rPr>
          <w:noProof/>
        </w:rPr>
        <w:tab/>
      </w:r>
      <w:r>
        <w:rPr>
          <w:noProof/>
        </w:rPr>
        <w:fldChar w:fldCharType="begin"/>
      </w:r>
      <w:r>
        <w:rPr>
          <w:noProof/>
        </w:rPr>
        <w:instrText xml:space="preserve"> PAGEREF _Toc147920820 \h </w:instrText>
      </w:r>
      <w:r>
        <w:rPr>
          <w:noProof/>
        </w:rPr>
      </w:r>
      <w:r>
        <w:rPr>
          <w:noProof/>
        </w:rPr>
        <w:fldChar w:fldCharType="separate"/>
      </w:r>
      <w:r>
        <w:rPr>
          <w:noProof/>
        </w:rPr>
        <w:t>1</w:t>
      </w:r>
      <w:r>
        <w:rPr>
          <w:noProof/>
        </w:rPr>
        <w:fldChar w:fldCharType="end"/>
      </w:r>
    </w:p>
    <w:p w:rsidR="003E3D0D" w:rsidRDefault="003E3D0D">
      <w:pPr>
        <w:pStyle w:val="TOC1"/>
        <w:tabs>
          <w:tab w:val="right" w:leader="dot" w:pos="8630"/>
        </w:tabs>
        <w:rPr>
          <w:rFonts w:eastAsiaTheme="minorEastAsia"/>
          <w:noProof/>
        </w:rPr>
      </w:pPr>
      <w:r>
        <w:rPr>
          <w:noProof/>
        </w:rPr>
        <w:t>Driver Education</w:t>
      </w:r>
      <w:r>
        <w:rPr>
          <w:noProof/>
        </w:rPr>
        <w:tab/>
      </w:r>
      <w:r>
        <w:rPr>
          <w:noProof/>
        </w:rPr>
        <w:fldChar w:fldCharType="begin"/>
      </w:r>
      <w:r>
        <w:rPr>
          <w:noProof/>
        </w:rPr>
        <w:instrText xml:space="preserve"> PAGEREF _Toc147920821 \h </w:instrText>
      </w:r>
      <w:r>
        <w:rPr>
          <w:noProof/>
        </w:rPr>
      </w:r>
      <w:r>
        <w:rPr>
          <w:noProof/>
        </w:rPr>
        <w:fldChar w:fldCharType="separate"/>
      </w:r>
      <w:r>
        <w:rPr>
          <w:noProof/>
        </w:rPr>
        <w:t>2</w:t>
      </w:r>
      <w:r>
        <w:rPr>
          <w:noProof/>
        </w:rPr>
        <w:fldChar w:fldCharType="end"/>
      </w:r>
    </w:p>
    <w:p w:rsidR="003E3D0D" w:rsidRDefault="003E3D0D">
      <w:pPr>
        <w:pStyle w:val="TOC1"/>
        <w:tabs>
          <w:tab w:val="right" w:leader="dot" w:pos="8630"/>
        </w:tabs>
        <w:rPr>
          <w:rFonts w:eastAsiaTheme="minorEastAsia"/>
          <w:noProof/>
        </w:rPr>
      </w:pPr>
      <w:r>
        <w:rPr>
          <w:noProof/>
        </w:rPr>
        <w:t>Video Spots</w:t>
      </w:r>
      <w:r>
        <w:rPr>
          <w:noProof/>
        </w:rPr>
        <w:tab/>
      </w:r>
      <w:r>
        <w:rPr>
          <w:noProof/>
        </w:rPr>
        <w:fldChar w:fldCharType="begin"/>
      </w:r>
      <w:r>
        <w:rPr>
          <w:noProof/>
        </w:rPr>
        <w:instrText xml:space="preserve"> PAGEREF _Toc147920822 \h </w:instrText>
      </w:r>
      <w:r>
        <w:rPr>
          <w:noProof/>
        </w:rPr>
      </w:r>
      <w:r>
        <w:rPr>
          <w:noProof/>
        </w:rPr>
        <w:fldChar w:fldCharType="separate"/>
      </w:r>
      <w:r>
        <w:rPr>
          <w:noProof/>
        </w:rPr>
        <w:t>2</w:t>
      </w:r>
      <w:r>
        <w:rPr>
          <w:noProof/>
        </w:rPr>
        <w:fldChar w:fldCharType="end"/>
      </w:r>
    </w:p>
    <w:p w:rsidR="003E3D0D" w:rsidRDefault="003E3D0D">
      <w:pPr>
        <w:pStyle w:val="TOC1"/>
        <w:tabs>
          <w:tab w:val="right" w:leader="dot" w:pos="8630"/>
        </w:tabs>
        <w:rPr>
          <w:rFonts w:eastAsiaTheme="minorEastAsia"/>
          <w:noProof/>
        </w:rPr>
      </w:pPr>
      <w:r>
        <w:rPr>
          <w:noProof/>
        </w:rPr>
        <w:t>Radio PSAs</w:t>
      </w:r>
      <w:r>
        <w:rPr>
          <w:noProof/>
        </w:rPr>
        <w:tab/>
      </w:r>
      <w:r>
        <w:rPr>
          <w:noProof/>
        </w:rPr>
        <w:fldChar w:fldCharType="begin"/>
      </w:r>
      <w:r>
        <w:rPr>
          <w:noProof/>
        </w:rPr>
        <w:instrText xml:space="preserve"> PAGEREF _Toc147920823 \h </w:instrText>
      </w:r>
      <w:r>
        <w:rPr>
          <w:noProof/>
        </w:rPr>
      </w:r>
      <w:r>
        <w:rPr>
          <w:noProof/>
        </w:rPr>
        <w:fldChar w:fldCharType="separate"/>
      </w:r>
      <w:r>
        <w:rPr>
          <w:noProof/>
        </w:rPr>
        <w:t>2</w:t>
      </w:r>
      <w:r>
        <w:rPr>
          <w:noProof/>
        </w:rPr>
        <w:fldChar w:fldCharType="end"/>
      </w:r>
    </w:p>
    <w:p w:rsidR="003E3D0D" w:rsidRDefault="003E3D0D">
      <w:pPr>
        <w:pStyle w:val="TOC1"/>
        <w:tabs>
          <w:tab w:val="right" w:leader="dot" w:pos="8630"/>
        </w:tabs>
        <w:rPr>
          <w:rFonts w:eastAsiaTheme="minorEastAsia"/>
          <w:noProof/>
        </w:rPr>
      </w:pPr>
      <w:r>
        <w:rPr>
          <w:noProof/>
        </w:rPr>
        <w:t>Newspaper Articles</w:t>
      </w:r>
      <w:r>
        <w:rPr>
          <w:noProof/>
        </w:rPr>
        <w:tab/>
      </w:r>
      <w:r>
        <w:rPr>
          <w:noProof/>
        </w:rPr>
        <w:fldChar w:fldCharType="begin"/>
      </w:r>
      <w:r>
        <w:rPr>
          <w:noProof/>
        </w:rPr>
        <w:instrText xml:space="preserve"> PAGEREF _Toc147920824 \h </w:instrText>
      </w:r>
      <w:r>
        <w:rPr>
          <w:noProof/>
        </w:rPr>
      </w:r>
      <w:r>
        <w:rPr>
          <w:noProof/>
        </w:rPr>
        <w:fldChar w:fldCharType="separate"/>
      </w:r>
      <w:r>
        <w:rPr>
          <w:noProof/>
        </w:rPr>
        <w:t>2</w:t>
      </w:r>
      <w:r>
        <w:rPr>
          <w:noProof/>
        </w:rPr>
        <w:fldChar w:fldCharType="end"/>
      </w:r>
    </w:p>
    <w:p w:rsidR="003E3D0D" w:rsidRDefault="003E3D0D">
      <w:pPr>
        <w:pStyle w:val="TOC1"/>
        <w:tabs>
          <w:tab w:val="right" w:leader="dot" w:pos="8630"/>
        </w:tabs>
        <w:rPr>
          <w:rFonts w:eastAsiaTheme="minorEastAsia"/>
          <w:noProof/>
        </w:rPr>
      </w:pPr>
      <w:r>
        <w:rPr>
          <w:noProof/>
        </w:rPr>
        <w:t>BikeMorgantown.com web site</w:t>
      </w:r>
      <w:r>
        <w:rPr>
          <w:noProof/>
        </w:rPr>
        <w:tab/>
      </w:r>
      <w:r>
        <w:rPr>
          <w:noProof/>
        </w:rPr>
        <w:fldChar w:fldCharType="begin"/>
      </w:r>
      <w:r>
        <w:rPr>
          <w:noProof/>
        </w:rPr>
        <w:instrText xml:space="preserve"> PAGEREF _Toc147920825 \h </w:instrText>
      </w:r>
      <w:r>
        <w:rPr>
          <w:noProof/>
        </w:rPr>
      </w:r>
      <w:r>
        <w:rPr>
          <w:noProof/>
        </w:rPr>
        <w:fldChar w:fldCharType="separate"/>
      </w:r>
      <w:r>
        <w:rPr>
          <w:noProof/>
        </w:rPr>
        <w:t>3</w:t>
      </w:r>
      <w:r>
        <w:rPr>
          <w:noProof/>
        </w:rPr>
        <w:fldChar w:fldCharType="end"/>
      </w:r>
    </w:p>
    <w:p w:rsidR="003E3D0D" w:rsidRDefault="003E3D0D">
      <w:pPr>
        <w:pStyle w:val="TOC1"/>
        <w:tabs>
          <w:tab w:val="right" w:leader="dot" w:pos="8630"/>
        </w:tabs>
        <w:rPr>
          <w:rFonts w:eastAsiaTheme="minorEastAsia"/>
          <w:noProof/>
        </w:rPr>
      </w:pPr>
      <w:r>
        <w:rPr>
          <w:noProof/>
        </w:rPr>
        <w:t>Billboards</w:t>
      </w:r>
      <w:r>
        <w:rPr>
          <w:noProof/>
        </w:rPr>
        <w:tab/>
      </w:r>
      <w:r>
        <w:rPr>
          <w:noProof/>
        </w:rPr>
        <w:fldChar w:fldCharType="begin"/>
      </w:r>
      <w:r>
        <w:rPr>
          <w:noProof/>
        </w:rPr>
        <w:instrText xml:space="preserve"> PAGEREF _Toc147920826 \h </w:instrText>
      </w:r>
      <w:r>
        <w:rPr>
          <w:noProof/>
        </w:rPr>
      </w:r>
      <w:r>
        <w:rPr>
          <w:noProof/>
        </w:rPr>
        <w:fldChar w:fldCharType="separate"/>
      </w:r>
      <w:r>
        <w:rPr>
          <w:noProof/>
        </w:rPr>
        <w:t>3</w:t>
      </w:r>
      <w:r>
        <w:rPr>
          <w:noProof/>
        </w:rPr>
        <w:fldChar w:fldCharType="end"/>
      </w:r>
    </w:p>
    <w:p w:rsidR="003E3D0D" w:rsidRDefault="003E3D0D">
      <w:pPr>
        <w:pStyle w:val="TOC1"/>
        <w:tabs>
          <w:tab w:val="right" w:leader="dot" w:pos="8630"/>
        </w:tabs>
        <w:rPr>
          <w:rFonts w:eastAsiaTheme="minorEastAsia"/>
          <w:noProof/>
        </w:rPr>
      </w:pPr>
      <w:r>
        <w:rPr>
          <w:noProof/>
        </w:rPr>
        <w:t>WVU Info Kiosks</w:t>
      </w:r>
      <w:r>
        <w:rPr>
          <w:noProof/>
        </w:rPr>
        <w:tab/>
      </w:r>
      <w:r>
        <w:rPr>
          <w:noProof/>
        </w:rPr>
        <w:fldChar w:fldCharType="begin"/>
      </w:r>
      <w:r>
        <w:rPr>
          <w:noProof/>
        </w:rPr>
        <w:instrText xml:space="preserve"> PAGEREF _Toc147920827 \h </w:instrText>
      </w:r>
      <w:r>
        <w:rPr>
          <w:noProof/>
        </w:rPr>
      </w:r>
      <w:r>
        <w:rPr>
          <w:noProof/>
        </w:rPr>
        <w:fldChar w:fldCharType="separate"/>
      </w:r>
      <w:r>
        <w:rPr>
          <w:noProof/>
        </w:rPr>
        <w:t>4</w:t>
      </w:r>
      <w:r>
        <w:rPr>
          <w:noProof/>
        </w:rPr>
        <w:fldChar w:fldCharType="end"/>
      </w:r>
    </w:p>
    <w:p w:rsidR="003E3D0D" w:rsidRDefault="003E3D0D">
      <w:pPr>
        <w:pStyle w:val="TOC1"/>
        <w:tabs>
          <w:tab w:val="right" w:leader="dot" w:pos="8630"/>
        </w:tabs>
        <w:rPr>
          <w:rFonts w:eastAsiaTheme="minorEastAsia"/>
          <w:noProof/>
        </w:rPr>
      </w:pPr>
      <w:r>
        <w:rPr>
          <w:noProof/>
        </w:rPr>
        <w:t>Bumper Stickers</w:t>
      </w:r>
      <w:r>
        <w:rPr>
          <w:noProof/>
        </w:rPr>
        <w:tab/>
      </w:r>
      <w:r>
        <w:rPr>
          <w:noProof/>
        </w:rPr>
        <w:fldChar w:fldCharType="begin"/>
      </w:r>
      <w:r>
        <w:rPr>
          <w:noProof/>
        </w:rPr>
        <w:instrText xml:space="preserve"> PAGEREF _Toc147920828 \h </w:instrText>
      </w:r>
      <w:r>
        <w:rPr>
          <w:noProof/>
        </w:rPr>
      </w:r>
      <w:r>
        <w:rPr>
          <w:noProof/>
        </w:rPr>
        <w:fldChar w:fldCharType="separate"/>
      </w:r>
      <w:r>
        <w:rPr>
          <w:noProof/>
        </w:rPr>
        <w:t>5</w:t>
      </w:r>
      <w:r>
        <w:rPr>
          <w:noProof/>
        </w:rPr>
        <w:fldChar w:fldCharType="end"/>
      </w:r>
    </w:p>
    <w:p w:rsidR="003E3D0D" w:rsidRDefault="003E3D0D">
      <w:pPr>
        <w:pStyle w:val="TOC1"/>
        <w:tabs>
          <w:tab w:val="right" w:leader="dot" w:pos="8630"/>
        </w:tabs>
        <w:rPr>
          <w:rFonts w:eastAsiaTheme="minorEastAsia"/>
          <w:noProof/>
        </w:rPr>
      </w:pPr>
      <w:r>
        <w:rPr>
          <w:noProof/>
        </w:rPr>
        <w:t>Bicycle Route Map / Signage Plan</w:t>
      </w:r>
      <w:r>
        <w:rPr>
          <w:noProof/>
        </w:rPr>
        <w:tab/>
      </w:r>
      <w:r>
        <w:rPr>
          <w:noProof/>
        </w:rPr>
        <w:fldChar w:fldCharType="begin"/>
      </w:r>
      <w:r>
        <w:rPr>
          <w:noProof/>
        </w:rPr>
        <w:instrText xml:space="preserve"> PAGEREF _Toc147920829 \h </w:instrText>
      </w:r>
      <w:r>
        <w:rPr>
          <w:noProof/>
        </w:rPr>
      </w:r>
      <w:r>
        <w:rPr>
          <w:noProof/>
        </w:rPr>
        <w:fldChar w:fldCharType="separate"/>
      </w:r>
      <w:r>
        <w:rPr>
          <w:noProof/>
        </w:rPr>
        <w:t>5</w:t>
      </w:r>
      <w:r>
        <w:rPr>
          <w:noProof/>
        </w:rPr>
        <w:fldChar w:fldCharType="end"/>
      </w:r>
    </w:p>
    <w:p w:rsidR="00831A88" w:rsidRPr="00FD0510" w:rsidRDefault="007E26B3" w:rsidP="00831A88">
      <w:r>
        <w:fldChar w:fldCharType="end"/>
      </w:r>
    </w:p>
    <w:p w:rsidR="007B226E" w:rsidRDefault="007B226E" w:rsidP="00CF4FCF">
      <w:pPr>
        <w:pStyle w:val="Heading1"/>
      </w:pPr>
      <w:bookmarkStart w:id="0" w:name="_Toc147920819"/>
      <w:r>
        <w:t>Summary</w:t>
      </w:r>
      <w:bookmarkEnd w:id="0"/>
    </w:p>
    <w:p w:rsidR="00D22275" w:rsidRDefault="007B226E" w:rsidP="007B226E">
      <w:r>
        <w:t xml:space="preserve">The Education Program is winding down for the year.  Below, you can see that the Education Committee has produced some very respectable </w:t>
      </w:r>
      <w:r w:rsidR="00D22275">
        <w:t>products</w:t>
      </w:r>
      <w:r>
        <w:t xml:space="preserve">.   </w:t>
      </w:r>
    </w:p>
    <w:p w:rsidR="00D22275" w:rsidRDefault="00D22275" w:rsidP="007B226E"/>
    <w:p w:rsidR="007B226E" w:rsidRDefault="007B226E" w:rsidP="007B226E">
      <w:r>
        <w:t xml:space="preserve">The WV Transportation Enhancement Program grant made much of this possible.  We’ve spent approximately half the funds.  We’ve produced just about everything we said we’d produce.  Unfortunately, participation in the Confident City Cycling classes is </w:t>
      </w:r>
      <w:r w:rsidR="00F20740">
        <w:t>low</w:t>
      </w:r>
      <w:r>
        <w:t xml:space="preserve">.  We need to improve that.  </w:t>
      </w:r>
    </w:p>
    <w:p w:rsidR="007B226E" w:rsidRDefault="007B226E" w:rsidP="007B226E"/>
    <w:p w:rsidR="007B226E" w:rsidRDefault="00E731DD" w:rsidP="007B226E">
      <w:r>
        <w:t>Oct. 1</w:t>
      </w:r>
      <w:r w:rsidR="007B226E">
        <w:t xml:space="preserve">, the Education Committee met to define metrics that we can employ to demonstrate </w:t>
      </w:r>
      <w:r>
        <w:t>the education program’s</w:t>
      </w:r>
      <w:r w:rsidR="007B226E">
        <w:t xml:space="preserve"> impact on cyclists and motorists as well as to guide future work.  </w:t>
      </w:r>
    </w:p>
    <w:p w:rsidR="007B226E" w:rsidRDefault="007B226E" w:rsidP="007B226E"/>
    <w:p w:rsidR="007B226E" w:rsidRDefault="007B226E" w:rsidP="007B226E">
      <w:r>
        <w:t xml:space="preserve">Next Spring, we should be able to roll out a full-blown education program including all the items listed in the table of contents above.  </w:t>
      </w:r>
    </w:p>
    <w:p w:rsidR="007B226E" w:rsidRDefault="007B226E" w:rsidP="007B226E"/>
    <w:p w:rsidR="007B226E" w:rsidRPr="007B226E" w:rsidRDefault="007B226E" w:rsidP="007B226E">
      <w:r>
        <w:t xml:space="preserve">Next month, November, we’ll submit </w:t>
      </w:r>
      <w:proofErr w:type="gramStart"/>
      <w:r>
        <w:t>an Intent</w:t>
      </w:r>
      <w:proofErr w:type="gramEnd"/>
      <w:r>
        <w:t xml:space="preserve"> to Propose to the WVDOT for a follow-on grant</w:t>
      </w:r>
      <w:r w:rsidR="00F20740">
        <w:t>.  In January, we’ll submit</w:t>
      </w:r>
      <w:r>
        <w:t xml:space="preserve"> </w:t>
      </w:r>
      <w:r w:rsidR="00F20740">
        <w:t>a complete proposal</w:t>
      </w:r>
      <w:r>
        <w:t>.</w:t>
      </w:r>
      <w:r w:rsidR="00F20740">
        <w:t xml:space="preserve"> </w:t>
      </w:r>
    </w:p>
    <w:p w:rsidR="00CF4FCF" w:rsidRDefault="00CF4FCF" w:rsidP="00CF4FCF">
      <w:pPr>
        <w:pStyle w:val="Heading1"/>
      </w:pPr>
      <w:bookmarkStart w:id="1" w:name="_Toc147920820"/>
      <w:r>
        <w:t>Confident City Cycling Classes</w:t>
      </w:r>
      <w:bookmarkEnd w:id="1"/>
    </w:p>
    <w:p w:rsidR="006B40D6" w:rsidRDefault="00F20740" w:rsidP="00CF4FCF">
      <w:r>
        <w:t>Low participation</w:t>
      </w:r>
      <w:r w:rsidR="006B40D6">
        <w:t xml:space="preserve"> is a major problem.</w:t>
      </w:r>
      <w:r w:rsidR="00E731DD">
        <w:t xml:space="preserve"> Overall, we’ve only had 18 participants </w:t>
      </w:r>
      <w:r>
        <w:t xml:space="preserve">since March </w:t>
      </w:r>
      <w:r w:rsidR="00E731DD">
        <w:t>and only half of them completed the course.  In the grant application, we estimated we would deliver the course to 304 people.</w:t>
      </w:r>
    </w:p>
    <w:p w:rsidR="006B40D6" w:rsidRDefault="006B40D6" w:rsidP="00CF4FCF"/>
    <w:p w:rsidR="008E178C" w:rsidRDefault="00F20740" w:rsidP="00CF4FCF">
      <w:r>
        <w:t>On Sep. 27, we c</w:t>
      </w:r>
      <w:r w:rsidR="008E178C">
        <w:t>ompleted 3</w:t>
      </w:r>
      <w:r w:rsidR="008E178C" w:rsidRPr="008E178C">
        <w:rPr>
          <w:vertAlign w:val="superscript"/>
        </w:rPr>
        <w:t>rd</w:t>
      </w:r>
      <w:r w:rsidR="008E178C">
        <w:t xml:space="preserve"> series of Monday night classes</w:t>
      </w:r>
      <w:r w:rsidR="006B40D6">
        <w:t xml:space="preserve">. </w:t>
      </w:r>
      <w:r w:rsidR="00E731DD">
        <w:t xml:space="preserve"> </w:t>
      </w:r>
      <w:r w:rsidR="006B40D6">
        <w:t xml:space="preserve">The next series of Monday night classes </w:t>
      </w:r>
      <w:r>
        <w:t>began Mon. Oct. 4.  Nobody showed up</w:t>
      </w:r>
      <w:r w:rsidR="006B40D6">
        <w:t>.</w:t>
      </w:r>
      <w:r>
        <w:t xml:space="preserve">  We will continue to hold the Monday night classes in the </w:t>
      </w:r>
      <w:r w:rsidR="003E3D0D">
        <w:t>event that</w:t>
      </w:r>
      <w:r>
        <w:t xml:space="preserve"> somebody that missed some sessions from the previous sequence wants to make them up or if someone new wants to start mid-series.</w:t>
      </w:r>
    </w:p>
    <w:p w:rsidR="008E178C" w:rsidRDefault="008E178C" w:rsidP="00CF4FCF"/>
    <w:p w:rsidR="00CF4FCF" w:rsidRDefault="008E178C" w:rsidP="00CF4FCF">
      <w:r>
        <w:t>Offered a special class for experienced cyclists</w:t>
      </w:r>
      <w:r w:rsidR="006B40D6">
        <w:t xml:space="preserve"> Sat. Oct 2</w:t>
      </w:r>
      <w:r w:rsidRPr="008E178C">
        <w:t>.</w:t>
      </w:r>
      <w:r w:rsidR="006B40D6">
        <w:t xml:space="preserve">   </w:t>
      </w:r>
      <w:r w:rsidR="00E731DD">
        <w:t xml:space="preserve">While 3-4 people expressed interest, </w:t>
      </w:r>
      <w:r w:rsidR="00F20740">
        <w:t>nobody committed to attend</w:t>
      </w:r>
      <w:r w:rsidR="00E731DD">
        <w:t>.</w:t>
      </w:r>
    </w:p>
    <w:p w:rsidR="00CF4FCF" w:rsidRDefault="00CF4FCF" w:rsidP="00831A88">
      <w:pPr>
        <w:pStyle w:val="Heading1"/>
      </w:pPr>
      <w:bookmarkStart w:id="2" w:name="_Toc147920821"/>
      <w:r>
        <w:t>Driver Education</w:t>
      </w:r>
      <w:bookmarkEnd w:id="2"/>
    </w:p>
    <w:p w:rsidR="00CF4FCF" w:rsidRDefault="0016644A" w:rsidP="00CF4FCF">
      <w:r>
        <w:t xml:space="preserve"> </w:t>
      </w:r>
      <w:r w:rsidR="006B40D6">
        <w:t>Marilyn is trying to get delivery of the course to High School Driver Ed instructors scheduled for Oct. 15.</w:t>
      </w:r>
      <w:r w:rsidR="00F20740">
        <w:t xml:space="preserve">  We developed this course last year and were scheduled to deliver it in February but got snowed out.</w:t>
      </w:r>
    </w:p>
    <w:p w:rsidR="00831A88" w:rsidRDefault="00831A88" w:rsidP="00831A88">
      <w:pPr>
        <w:pStyle w:val="Heading1"/>
      </w:pPr>
      <w:bookmarkStart w:id="3" w:name="_Toc147920822"/>
      <w:r>
        <w:t>Video Spots</w:t>
      </w:r>
      <w:bookmarkEnd w:id="3"/>
    </w:p>
    <w:p w:rsidR="006B40D6" w:rsidRDefault="006B40D6" w:rsidP="00831A88">
      <w:r>
        <w:t xml:space="preserve">After running </w:t>
      </w:r>
      <w:r w:rsidR="00E731DD">
        <w:t>the video spots</w:t>
      </w:r>
      <w:r>
        <w:t xml:space="preserve"> for two months, Comcast will stop showing them Oct. 19.</w:t>
      </w:r>
    </w:p>
    <w:p w:rsidR="006B40D6" w:rsidRDefault="006B40D6" w:rsidP="00831A88"/>
    <w:p w:rsidR="00831A88" w:rsidRDefault="00F20740" w:rsidP="00831A88">
      <w:r>
        <w:t>The s</w:t>
      </w:r>
      <w:r w:rsidR="00831A88">
        <w:t xml:space="preserve">even 15-second educational video spots are </w:t>
      </w:r>
      <w:r w:rsidR="00033040">
        <w:t>being</w:t>
      </w:r>
      <w:r w:rsidR="004611EA">
        <w:t xml:space="preserve"> </w:t>
      </w:r>
      <w:r w:rsidR="00831A88">
        <w:t xml:space="preserve">broadcast </w:t>
      </w:r>
      <w:r w:rsidR="00033040">
        <w:t xml:space="preserve">regularly throughout each day </w:t>
      </w:r>
      <w:r w:rsidR="00831A88">
        <w:t xml:space="preserve">by Comcast on networks Discovery, </w:t>
      </w:r>
      <w:proofErr w:type="spellStart"/>
      <w:r w:rsidR="00831A88">
        <w:t>tbs</w:t>
      </w:r>
      <w:proofErr w:type="spellEnd"/>
      <w:r w:rsidR="00831A88">
        <w:t>, CNN, Comedy Central</w:t>
      </w:r>
      <w:r w:rsidR="00D165EA">
        <w:t>, CMT</w:t>
      </w:r>
      <w:r w:rsidR="00831A88">
        <w:t xml:space="preserve"> and Travel </w:t>
      </w:r>
      <w:r w:rsidR="00BA35A4">
        <w:t>Channel as</w:t>
      </w:r>
      <w:r w:rsidR="00033040">
        <w:t xml:space="preserve"> well as irregularly on random other channels.</w:t>
      </w:r>
    </w:p>
    <w:p w:rsidR="00831A88" w:rsidRDefault="00831A88" w:rsidP="00831A88"/>
    <w:p w:rsidR="003A06CE" w:rsidRDefault="00831A88" w:rsidP="00831A88">
      <w:r>
        <w:t xml:space="preserve">Spots can be viewed at </w:t>
      </w:r>
      <w:hyperlink r:id="rId6" w:history="1">
        <w:r w:rsidR="003A06CE" w:rsidRPr="00AE1428">
          <w:rPr>
            <w:rStyle w:val="Hyperlink"/>
          </w:rPr>
          <w:t>http://bikemorgantown.com/articles.php?str=2010/08/psas-complete.html</w:t>
        </w:r>
      </w:hyperlink>
    </w:p>
    <w:p w:rsidR="003A06CE" w:rsidRDefault="003A06CE" w:rsidP="00831A88"/>
    <w:p w:rsidR="00831A88" w:rsidRDefault="003A06CE" w:rsidP="00831A88">
      <w:r>
        <w:t>We also obtained closed-captioned versions of the TV spots from Aaron Shelton and gave them to WVU to display on the information monitors at the PRT stations.</w:t>
      </w:r>
    </w:p>
    <w:p w:rsidR="007B226E" w:rsidRDefault="007B226E" w:rsidP="00831A88">
      <w:pPr>
        <w:pStyle w:val="Heading1"/>
      </w:pPr>
      <w:bookmarkStart w:id="4" w:name="_Toc147920823"/>
      <w:r>
        <w:t xml:space="preserve">Radio </w:t>
      </w:r>
      <w:proofErr w:type="spellStart"/>
      <w:r>
        <w:t>PSAs</w:t>
      </w:r>
      <w:bookmarkEnd w:id="4"/>
      <w:proofErr w:type="spellEnd"/>
    </w:p>
    <w:p w:rsidR="007B226E" w:rsidRDefault="007B226E" w:rsidP="007B226E">
      <w:r>
        <w:t xml:space="preserve">We still need to develop radio </w:t>
      </w:r>
      <w:proofErr w:type="spellStart"/>
      <w:r>
        <w:t>PSAs</w:t>
      </w:r>
      <w:proofErr w:type="spellEnd"/>
      <w:r>
        <w:t>.  Hopefully we can get this done over the winter.</w:t>
      </w:r>
    </w:p>
    <w:p w:rsidR="00831A88" w:rsidRDefault="00831A88" w:rsidP="00831A88">
      <w:pPr>
        <w:pStyle w:val="Heading1"/>
      </w:pPr>
      <w:bookmarkStart w:id="5" w:name="_Toc147920824"/>
      <w:r>
        <w:t>Newspaper Articles</w:t>
      </w:r>
      <w:bookmarkEnd w:id="5"/>
    </w:p>
    <w:p w:rsidR="004611EA" w:rsidRDefault="006B40D6" w:rsidP="00831A88">
      <w:r>
        <w:t xml:space="preserve">On Sep. 2, the </w:t>
      </w:r>
      <w:r>
        <w:rPr>
          <w:i/>
        </w:rPr>
        <w:t>Dominion Post</w:t>
      </w:r>
      <w:r>
        <w:t xml:space="preserve"> published </w:t>
      </w:r>
      <w:proofErr w:type="spellStart"/>
      <w:r>
        <w:t>Janel’s</w:t>
      </w:r>
      <w:proofErr w:type="spellEnd"/>
      <w:r>
        <w:t xml:space="preserve"> article </w:t>
      </w:r>
      <w:r>
        <w:rPr>
          <w:i/>
        </w:rPr>
        <w:t>Out and About on the Rail Trail</w:t>
      </w:r>
      <w:r>
        <w:t>.  This is the 6</w:t>
      </w:r>
      <w:r w:rsidRPr="006B40D6">
        <w:rPr>
          <w:vertAlign w:val="superscript"/>
        </w:rPr>
        <w:t>th</w:t>
      </w:r>
      <w:r>
        <w:t xml:space="preserve"> article that the </w:t>
      </w:r>
      <w:r>
        <w:rPr>
          <w:i/>
        </w:rPr>
        <w:t>Dominion Post</w:t>
      </w:r>
      <w:r>
        <w:t xml:space="preserve"> published since April 2010. </w:t>
      </w:r>
      <w:r w:rsidR="00C97E7A">
        <w:t xml:space="preserve">The </w:t>
      </w:r>
      <w:r w:rsidR="004611EA">
        <w:t xml:space="preserve">following table lists the </w:t>
      </w:r>
      <w:r w:rsidR="00C97E7A">
        <w:t>articles and</w:t>
      </w:r>
      <w:r w:rsidR="004611EA">
        <w:t xml:space="preserve"> their publication dates.  </w:t>
      </w:r>
      <w:r w:rsidR="003A06CE">
        <w:t xml:space="preserve">Thanks to Paul Becker for getting these published and for getting the </w:t>
      </w:r>
      <w:r w:rsidR="003A06CE">
        <w:rPr>
          <w:i/>
        </w:rPr>
        <w:t>Dominion Post</w:t>
      </w:r>
      <w:r w:rsidR="003A06CE">
        <w:t xml:space="preserve"> to publish the rest of them.  </w:t>
      </w:r>
      <w:r w:rsidR="005678DF">
        <w:t xml:space="preserve">The articles are also published in the Articles section of </w:t>
      </w:r>
      <w:hyperlink r:id="rId7" w:history="1">
        <w:r w:rsidR="005678DF" w:rsidRPr="005678DF">
          <w:rPr>
            <w:rStyle w:val="Hyperlink"/>
          </w:rPr>
          <w:t>BikeMorgantown.com</w:t>
        </w:r>
      </w:hyperlink>
      <w:r w:rsidR="005678DF">
        <w:t>.</w:t>
      </w:r>
    </w:p>
    <w:p w:rsidR="00C97E7A" w:rsidRDefault="00C97E7A" w:rsidP="00831A88"/>
    <w:p w:rsidR="0071086E" w:rsidRPr="00F20740" w:rsidRDefault="00F20740">
      <w:pPr>
        <w:rPr>
          <w:b/>
        </w:rPr>
      </w:pPr>
      <w:r>
        <w:rPr>
          <w:b/>
        </w:rPr>
        <w:t>Newspaper Articles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5"/>
        <w:gridCol w:w="1364"/>
        <w:gridCol w:w="1205"/>
        <w:gridCol w:w="1317"/>
        <w:gridCol w:w="1117"/>
      </w:tblGrid>
      <w:tr w:rsidR="0071086E">
        <w:trPr>
          <w:tblHeader/>
        </w:trPr>
        <w:tc>
          <w:tcPr>
            <w:tcW w:w="3544" w:type="dxa"/>
            <w:tcBorders>
              <w:top w:val="single" w:sz="4" w:space="0" w:color="auto"/>
              <w:right w:val="single" w:sz="4" w:space="0" w:color="000000"/>
            </w:tcBorders>
            <w:vAlign w:val="center"/>
          </w:tcPr>
          <w:p w:rsidR="0071086E" w:rsidRPr="00274799" w:rsidRDefault="0071086E" w:rsidP="0071086E">
            <w:pPr>
              <w:pStyle w:val="ListParagraph"/>
              <w:spacing w:after="0" w:line="240" w:lineRule="auto"/>
              <w:ind w:left="0"/>
              <w:rPr>
                <w:rFonts w:ascii="Times New Roman" w:eastAsia="Times New Roman" w:hAnsi="Times New Roman"/>
                <w:b/>
                <w:iCs/>
                <w:sz w:val="20"/>
                <w:szCs w:val="20"/>
              </w:rPr>
            </w:pPr>
            <w:r w:rsidRPr="00274799">
              <w:rPr>
                <w:rFonts w:ascii="Times New Roman" w:eastAsia="Times New Roman" w:hAnsi="Times New Roman"/>
                <w:b/>
                <w:iCs/>
                <w:sz w:val="20"/>
                <w:szCs w:val="20"/>
              </w:rPr>
              <w:t>Topic</w:t>
            </w:r>
          </w:p>
        </w:tc>
        <w:tc>
          <w:tcPr>
            <w:tcW w:w="1454" w:type="dxa"/>
            <w:tcBorders>
              <w:left w:val="single" w:sz="4" w:space="0" w:color="000000"/>
            </w:tcBorders>
            <w:vAlign w:val="center"/>
          </w:tcPr>
          <w:p w:rsidR="0071086E" w:rsidRPr="00274799" w:rsidRDefault="0071086E" w:rsidP="0071086E">
            <w:pPr>
              <w:suppressLineNumbers/>
              <w:spacing w:before="120" w:after="120"/>
              <w:rPr>
                <w:rFonts w:ascii="Times" w:hAnsi="Times" w:cs="Tahoma"/>
                <w:b/>
                <w:iCs/>
                <w:sz w:val="20"/>
              </w:rPr>
            </w:pPr>
            <w:r w:rsidRPr="00274799">
              <w:rPr>
                <w:rFonts w:ascii="Times" w:hAnsi="Times" w:cs="Tahoma"/>
                <w:b/>
                <w:iCs/>
                <w:sz w:val="20"/>
              </w:rPr>
              <w:t>Author(s)</w:t>
            </w:r>
          </w:p>
        </w:tc>
        <w:tc>
          <w:tcPr>
            <w:tcW w:w="1329" w:type="dxa"/>
            <w:tcBorders>
              <w:left w:val="single" w:sz="4" w:space="0" w:color="000000"/>
            </w:tcBorders>
            <w:vAlign w:val="center"/>
          </w:tcPr>
          <w:p w:rsidR="0071086E" w:rsidRPr="00274799" w:rsidRDefault="0071086E" w:rsidP="0071086E">
            <w:pPr>
              <w:suppressLineNumbers/>
              <w:spacing w:before="120" w:after="120"/>
              <w:rPr>
                <w:rFonts w:ascii="Times" w:hAnsi="Times" w:cs="Tahoma"/>
                <w:b/>
                <w:iCs/>
                <w:sz w:val="20"/>
              </w:rPr>
            </w:pPr>
            <w:r w:rsidRPr="00274799">
              <w:rPr>
                <w:rFonts w:ascii="Times" w:hAnsi="Times" w:cs="Tahoma"/>
                <w:b/>
                <w:iCs/>
                <w:sz w:val="20"/>
              </w:rPr>
              <w:t>Due Date</w:t>
            </w:r>
          </w:p>
        </w:tc>
        <w:tc>
          <w:tcPr>
            <w:tcW w:w="1378" w:type="dxa"/>
            <w:tcBorders>
              <w:left w:val="single" w:sz="4" w:space="0" w:color="000000"/>
            </w:tcBorders>
          </w:tcPr>
          <w:p w:rsidR="0071086E" w:rsidRPr="00274799" w:rsidRDefault="0071086E" w:rsidP="0071086E">
            <w:pPr>
              <w:suppressLineNumbers/>
              <w:spacing w:before="120" w:after="120"/>
              <w:rPr>
                <w:rFonts w:ascii="Times" w:hAnsi="Times" w:cs="Tahoma"/>
                <w:b/>
                <w:iCs/>
                <w:sz w:val="20"/>
              </w:rPr>
            </w:pPr>
            <w:r>
              <w:rPr>
                <w:rFonts w:ascii="Times" w:hAnsi="Times" w:cs="Tahoma"/>
                <w:b/>
                <w:iCs/>
                <w:sz w:val="20"/>
              </w:rPr>
              <w:t>Submitted</w:t>
            </w:r>
          </w:p>
        </w:tc>
        <w:tc>
          <w:tcPr>
            <w:tcW w:w="1133" w:type="dxa"/>
            <w:tcBorders>
              <w:left w:val="single" w:sz="4" w:space="0" w:color="000000"/>
            </w:tcBorders>
          </w:tcPr>
          <w:p w:rsidR="0071086E" w:rsidRDefault="0071086E" w:rsidP="0071086E">
            <w:pPr>
              <w:suppressLineNumbers/>
              <w:spacing w:before="120" w:after="120"/>
              <w:rPr>
                <w:rFonts w:ascii="Times" w:hAnsi="Times" w:cs="Tahoma"/>
                <w:b/>
                <w:iCs/>
                <w:sz w:val="20"/>
              </w:rPr>
            </w:pPr>
            <w:r>
              <w:rPr>
                <w:rFonts w:ascii="Times" w:hAnsi="Times" w:cs="Tahoma"/>
                <w:b/>
                <w:iCs/>
                <w:sz w:val="20"/>
              </w:rPr>
              <w:t>Published</w:t>
            </w:r>
          </w:p>
        </w:tc>
      </w:tr>
      <w:tr w:rsidR="0071086E">
        <w:tc>
          <w:tcPr>
            <w:tcW w:w="3544" w:type="dxa"/>
            <w:tcBorders>
              <w:top w:val="single" w:sz="4" w:space="0" w:color="auto"/>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ABC Quick Check</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Chip</w:t>
            </w:r>
          </w:p>
        </w:tc>
        <w:tc>
          <w:tcPr>
            <w:tcW w:w="1329" w:type="dxa"/>
            <w:tcBorders>
              <w:left w:val="single" w:sz="4" w:space="0" w:color="000000"/>
            </w:tcBorders>
          </w:tcPr>
          <w:p w:rsidR="0071086E" w:rsidRDefault="0071086E" w:rsidP="0071086E">
            <w:pPr>
              <w:suppressLineNumbers/>
              <w:spacing w:before="120" w:after="120"/>
              <w:rPr>
                <w:rFonts w:ascii="Times" w:hAnsi="Times" w:cs="Tahoma"/>
                <w:iCs/>
                <w:sz w:val="20"/>
              </w:rPr>
            </w:pPr>
            <w:r>
              <w:rPr>
                <w:rFonts w:ascii="Times" w:hAnsi="Times" w:cs="Tahoma"/>
                <w:iCs/>
                <w:sz w:val="20"/>
              </w:rPr>
              <w:t>ASAP</w:t>
            </w:r>
          </w:p>
        </w:tc>
        <w:tc>
          <w:tcPr>
            <w:tcW w:w="1378" w:type="dxa"/>
            <w:tcBorders>
              <w:left w:val="single" w:sz="4" w:space="0" w:color="000000"/>
            </w:tcBorders>
          </w:tcPr>
          <w:p w:rsidR="0071086E" w:rsidRDefault="0071086E" w:rsidP="0071086E">
            <w:pPr>
              <w:suppressLineNumbers/>
              <w:spacing w:before="120" w:after="120"/>
              <w:rPr>
                <w:rFonts w:ascii="Times" w:hAnsi="Times" w:cs="Tahoma"/>
                <w:iCs/>
                <w:sz w:val="20"/>
              </w:rPr>
            </w:pPr>
            <w:r>
              <w:rPr>
                <w:rFonts w:ascii="Times" w:hAnsi="Times" w:cs="Tahoma"/>
                <w:iCs/>
                <w:sz w:val="20"/>
              </w:rPr>
              <w:t>Yes</w:t>
            </w:r>
          </w:p>
        </w:tc>
        <w:tc>
          <w:tcPr>
            <w:tcW w:w="1133" w:type="dxa"/>
            <w:tcBorders>
              <w:left w:val="single" w:sz="4" w:space="0" w:color="000000"/>
            </w:tcBorders>
          </w:tcPr>
          <w:p w:rsidR="0071086E" w:rsidRDefault="0071086E" w:rsidP="0071086E">
            <w:pPr>
              <w:suppressLineNumbers/>
              <w:spacing w:before="120" w:after="120"/>
              <w:rPr>
                <w:rFonts w:ascii="Times" w:hAnsi="Times" w:cs="Tahoma"/>
                <w:iCs/>
                <w:sz w:val="20"/>
              </w:rPr>
            </w:pPr>
            <w:r>
              <w:rPr>
                <w:rFonts w:ascii="Times" w:hAnsi="Times" w:cs="Tahoma"/>
                <w:iCs/>
                <w:sz w:val="20"/>
              </w:rPr>
              <w:t>Yes</w:t>
            </w:r>
          </w:p>
        </w:tc>
      </w:tr>
      <w:tr w:rsidR="0071086E">
        <w:tc>
          <w:tcPr>
            <w:tcW w:w="3544" w:type="dxa"/>
            <w:tcBorders>
              <w:top w:val="single" w:sz="4" w:space="0" w:color="auto"/>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Pr>
                <w:rFonts w:ascii="Times New Roman" w:eastAsia="Times New Roman" w:hAnsi="Times New Roman"/>
                <w:iCs/>
                <w:sz w:val="20"/>
                <w:szCs w:val="20"/>
              </w:rPr>
              <w:t>National Bike Month (include info about the Bicycle Board and the MEBEP grant)</w:t>
            </w:r>
          </w:p>
        </w:tc>
        <w:tc>
          <w:tcPr>
            <w:tcW w:w="1454" w:type="dxa"/>
            <w:tcBorders>
              <w:left w:val="single" w:sz="4" w:space="0" w:color="000000"/>
            </w:tcBorders>
          </w:tcPr>
          <w:p w:rsidR="0071086E" w:rsidRPr="0095465B" w:rsidRDefault="0071086E" w:rsidP="0071086E">
            <w:pPr>
              <w:suppressLineNumbers/>
              <w:spacing w:before="120" w:after="120"/>
              <w:rPr>
                <w:rFonts w:ascii="Times" w:hAnsi="Times" w:cs="Tahoma"/>
                <w:iCs/>
                <w:sz w:val="20"/>
              </w:rPr>
            </w:pPr>
            <w:r>
              <w:rPr>
                <w:rFonts w:ascii="Times" w:hAnsi="Times" w:cs="Tahoma"/>
                <w:iCs/>
                <w:sz w:val="20"/>
              </w:rPr>
              <w:t>Frank</w:t>
            </w:r>
          </w:p>
        </w:tc>
        <w:tc>
          <w:tcPr>
            <w:tcW w:w="1329" w:type="dxa"/>
            <w:tcBorders>
              <w:left w:val="single" w:sz="4" w:space="0" w:color="000000"/>
            </w:tcBorders>
          </w:tcPr>
          <w:p w:rsidR="0071086E" w:rsidRPr="0095465B" w:rsidRDefault="0071086E" w:rsidP="0071086E">
            <w:pPr>
              <w:suppressLineNumbers/>
              <w:spacing w:before="120" w:after="120"/>
              <w:rPr>
                <w:rFonts w:ascii="Times" w:hAnsi="Times" w:cs="Tahoma"/>
                <w:iCs/>
                <w:sz w:val="20"/>
              </w:rPr>
            </w:pPr>
            <w:proofErr w:type="gramStart"/>
            <w:r>
              <w:rPr>
                <w:rFonts w:ascii="Times" w:hAnsi="Times" w:cs="Tahoma"/>
                <w:iCs/>
                <w:sz w:val="20"/>
              </w:rPr>
              <w:t>early</w:t>
            </w:r>
            <w:proofErr w:type="gramEnd"/>
            <w:r>
              <w:rPr>
                <w:rFonts w:ascii="Times" w:hAnsi="Times" w:cs="Tahoma"/>
                <w:iCs/>
                <w:sz w:val="20"/>
              </w:rPr>
              <w:t xml:space="preserve"> April</w:t>
            </w:r>
          </w:p>
        </w:tc>
        <w:tc>
          <w:tcPr>
            <w:tcW w:w="1378" w:type="dxa"/>
            <w:tcBorders>
              <w:left w:val="single" w:sz="4" w:space="0" w:color="000000"/>
            </w:tcBorders>
          </w:tcPr>
          <w:p w:rsidR="0071086E" w:rsidRDefault="0071086E" w:rsidP="0071086E">
            <w:pPr>
              <w:suppressLineNumbers/>
              <w:spacing w:before="120" w:after="120"/>
              <w:rPr>
                <w:rFonts w:ascii="Times" w:hAnsi="Times" w:cs="Tahoma"/>
                <w:iCs/>
                <w:sz w:val="20"/>
              </w:rPr>
            </w:pPr>
            <w:r>
              <w:rPr>
                <w:rFonts w:ascii="Times" w:hAnsi="Times" w:cs="Tahoma"/>
                <w:iCs/>
                <w:sz w:val="20"/>
              </w:rPr>
              <w:t>Yes</w:t>
            </w:r>
          </w:p>
        </w:tc>
        <w:tc>
          <w:tcPr>
            <w:tcW w:w="1133" w:type="dxa"/>
            <w:tcBorders>
              <w:left w:val="single" w:sz="4" w:space="0" w:color="000000"/>
            </w:tcBorders>
          </w:tcPr>
          <w:p w:rsidR="0071086E" w:rsidRDefault="0071086E" w:rsidP="0071086E">
            <w:pPr>
              <w:suppressLineNumbers/>
              <w:spacing w:before="120" w:after="120"/>
              <w:rPr>
                <w:rFonts w:ascii="Times" w:hAnsi="Times" w:cs="Tahoma"/>
                <w:iCs/>
                <w:sz w:val="20"/>
              </w:rPr>
            </w:pPr>
            <w:r>
              <w:rPr>
                <w:rFonts w:ascii="Times" w:hAnsi="Times" w:cs="Tahoma"/>
                <w:iCs/>
                <w:sz w:val="20"/>
              </w:rPr>
              <w:t>Apr 29</w:t>
            </w: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Same Road, Same Rights, Same Rules</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Frank</w:t>
            </w:r>
          </w:p>
        </w:tc>
        <w:tc>
          <w:tcPr>
            <w:tcW w:w="1329" w:type="dxa"/>
            <w:tcBorders>
              <w:left w:val="single" w:sz="4" w:space="0" w:color="000000"/>
            </w:tcBorders>
          </w:tcPr>
          <w:p w:rsidR="0071086E" w:rsidRPr="0095465B" w:rsidRDefault="0071086E" w:rsidP="0071086E">
            <w:pPr>
              <w:suppressLineNumbers/>
              <w:spacing w:before="120"/>
              <w:rPr>
                <w:iCs/>
                <w:sz w:val="20"/>
              </w:rPr>
            </w:pPr>
            <w:proofErr w:type="gramStart"/>
            <w:r>
              <w:rPr>
                <w:iCs/>
                <w:sz w:val="20"/>
              </w:rPr>
              <w:t>before</w:t>
            </w:r>
            <w:proofErr w:type="gramEnd"/>
            <w:r>
              <w:rPr>
                <w:iCs/>
                <w:sz w:val="20"/>
              </w:rPr>
              <w:t xml:space="preserve"> May</w:t>
            </w:r>
          </w:p>
        </w:tc>
        <w:tc>
          <w:tcPr>
            <w:tcW w:w="1378" w:type="dxa"/>
            <w:tcBorders>
              <w:left w:val="single" w:sz="4" w:space="0" w:color="000000"/>
            </w:tcBorders>
          </w:tcPr>
          <w:p w:rsidR="0071086E" w:rsidRDefault="0071086E" w:rsidP="0071086E">
            <w:pPr>
              <w:suppressLineNumbers/>
              <w:spacing w:before="120"/>
              <w:rPr>
                <w:iCs/>
                <w:sz w:val="20"/>
              </w:rPr>
            </w:pPr>
            <w:r>
              <w:rPr>
                <w:iCs/>
                <w:sz w:val="20"/>
              </w:rPr>
              <w:t>Yes</w:t>
            </w:r>
          </w:p>
        </w:tc>
        <w:tc>
          <w:tcPr>
            <w:tcW w:w="1133" w:type="dxa"/>
            <w:tcBorders>
              <w:left w:val="single" w:sz="4" w:space="0" w:color="000000"/>
            </w:tcBorders>
          </w:tcPr>
          <w:p w:rsidR="0071086E" w:rsidRDefault="0071086E" w:rsidP="0071086E">
            <w:pPr>
              <w:suppressLineNumbers/>
              <w:spacing w:before="120"/>
              <w:rPr>
                <w:iCs/>
                <w:sz w:val="20"/>
              </w:rPr>
            </w:pPr>
            <w:r>
              <w:rPr>
                <w:iCs/>
                <w:sz w:val="20"/>
              </w:rPr>
              <w:t>May 20</w:t>
            </w: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Riding a Bike in Traffic</w:t>
            </w:r>
            <w:r>
              <w:rPr>
                <w:rFonts w:ascii="Times New Roman" w:eastAsia="Times New Roman" w:hAnsi="Times New Roman"/>
                <w:iCs/>
                <w:sz w:val="20"/>
                <w:szCs w:val="20"/>
              </w:rPr>
              <w:t xml:space="preserve"> (including TS101)</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Frank &amp; Marilyn</w:t>
            </w:r>
          </w:p>
        </w:tc>
        <w:tc>
          <w:tcPr>
            <w:tcW w:w="1329" w:type="dxa"/>
            <w:tcBorders>
              <w:left w:val="single" w:sz="4" w:space="0" w:color="000000"/>
            </w:tcBorders>
          </w:tcPr>
          <w:p w:rsidR="0071086E" w:rsidRPr="0095465B" w:rsidRDefault="0071086E" w:rsidP="0071086E">
            <w:pPr>
              <w:suppressLineNumbers/>
              <w:spacing w:before="120"/>
              <w:rPr>
                <w:iCs/>
                <w:sz w:val="20"/>
              </w:rPr>
            </w:pPr>
            <w:proofErr w:type="gramStart"/>
            <w:r>
              <w:rPr>
                <w:iCs/>
                <w:sz w:val="20"/>
              </w:rPr>
              <w:t>after</w:t>
            </w:r>
            <w:proofErr w:type="gramEnd"/>
            <w:r>
              <w:rPr>
                <w:iCs/>
                <w:sz w:val="20"/>
              </w:rPr>
              <w:t xml:space="preserve"> 4/15, before May,</w:t>
            </w:r>
          </w:p>
        </w:tc>
        <w:tc>
          <w:tcPr>
            <w:tcW w:w="1378" w:type="dxa"/>
            <w:tcBorders>
              <w:left w:val="single" w:sz="4" w:space="0" w:color="000000"/>
            </w:tcBorders>
          </w:tcPr>
          <w:p w:rsidR="0071086E" w:rsidRDefault="0071086E" w:rsidP="0071086E">
            <w:pPr>
              <w:suppressLineNumbers/>
              <w:spacing w:before="120"/>
              <w:rPr>
                <w:iCs/>
                <w:sz w:val="20"/>
              </w:rPr>
            </w:pPr>
            <w:r>
              <w:rPr>
                <w:iCs/>
                <w:sz w:val="20"/>
              </w:rPr>
              <w:t>Yes</w:t>
            </w:r>
          </w:p>
        </w:tc>
        <w:tc>
          <w:tcPr>
            <w:tcW w:w="1133" w:type="dxa"/>
            <w:tcBorders>
              <w:left w:val="single" w:sz="4" w:space="0" w:color="000000"/>
            </w:tcBorders>
          </w:tcPr>
          <w:p w:rsidR="0071086E" w:rsidRDefault="0071086E" w:rsidP="0071086E">
            <w:pPr>
              <w:suppressLineNumbers/>
              <w:spacing w:before="120"/>
              <w:rPr>
                <w:iCs/>
                <w:sz w:val="20"/>
              </w:rPr>
            </w:pPr>
            <w:r>
              <w:rPr>
                <w:iCs/>
                <w:sz w:val="20"/>
              </w:rPr>
              <w:t>Aug 5</w:t>
            </w: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Driving Near Bicyclists</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Frank</w:t>
            </w:r>
          </w:p>
        </w:tc>
        <w:tc>
          <w:tcPr>
            <w:tcW w:w="1329" w:type="dxa"/>
            <w:tcBorders>
              <w:left w:val="single" w:sz="4" w:space="0" w:color="000000"/>
            </w:tcBorders>
          </w:tcPr>
          <w:p w:rsidR="0071086E" w:rsidRPr="0095465B" w:rsidRDefault="0071086E" w:rsidP="0071086E">
            <w:pPr>
              <w:suppressLineNumbers/>
              <w:spacing w:before="120"/>
              <w:rPr>
                <w:iCs/>
                <w:sz w:val="20"/>
              </w:rPr>
            </w:pPr>
            <w:r>
              <w:rPr>
                <w:iCs/>
                <w:sz w:val="20"/>
              </w:rPr>
              <w:t>June 1</w:t>
            </w:r>
          </w:p>
        </w:tc>
        <w:tc>
          <w:tcPr>
            <w:tcW w:w="1378" w:type="dxa"/>
            <w:tcBorders>
              <w:left w:val="single" w:sz="4" w:space="0" w:color="000000"/>
            </w:tcBorders>
          </w:tcPr>
          <w:p w:rsidR="0071086E" w:rsidRPr="0095465B" w:rsidRDefault="0071086E" w:rsidP="0071086E">
            <w:pPr>
              <w:suppressLineNumbers/>
              <w:spacing w:before="120"/>
              <w:rPr>
                <w:iCs/>
                <w:sz w:val="20"/>
              </w:rPr>
            </w:pPr>
            <w:r>
              <w:rPr>
                <w:iCs/>
                <w:sz w:val="20"/>
              </w:rPr>
              <w:t>Yes</w:t>
            </w:r>
          </w:p>
        </w:tc>
        <w:tc>
          <w:tcPr>
            <w:tcW w:w="1133" w:type="dxa"/>
            <w:tcBorders>
              <w:left w:val="single" w:sz="4" w:space="0" w:color="000000"/>
            </w:tcBorders>
          </w:tcPr>
          <w:p w:rsidR="0071086E" w:rsidRPr="0095465B" w:rsidRDefault="0071086E" w:rsidP="0071086E">
            <w:pPr>
              <w:suppressLineNumbers/>
              <w:spacing w:before="120"/>
              <w:rPr>
                <w:iCs/>
                <w:sz w:val="20"/>
              </w:rPr>
            </w:pPr>
            <w:r>
              <w:rPr>
                <w:iCs/>
                <w:sz w:val="20"/>
              </w:rPr>
              <w:t>Jul 8</w:t>
            </w: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Pr>
                <w:rFonts w:ascii="Times New Roman" w:eastAsia="Times New Roman" w:hAnsi="Times New Roman"/>
                <w:iCs/>
                <w:sz w:val="20"/>
                <w:szCs w:val="20"/>
              </w:rPr>
              <w:t>Out and About on the Rail Trail</w:t>
            </w:r>
          </w:p>
        </w:tc>
        <w:tc>
          <w:tcPr>
            <w:tcW w:w="1454" w:type="dxa"/>
            <w:tcBorders>
              <w:left w:val="single" w:sz="4" w:space="0" w:color="000000"/>
            </w:tcBorders>
          </w:tcPr>
          <w:p w:rsidR="0071086E" w:rsidRPr="0095465B" w:rsidRDefault="0071086E" w:rsidP="0071086E">
            <w:pPr>
              <w:suppressLineNumbers/>
              <w:spacing w:before="120"/>
              <w:rPr>
                <w:rFonts w:ascii="Times" w:hAnsi="Times" w:cs="Tahoma"/>
                <w:iCs/>
                <w:sz w:val="20"/>
              </w:rPr>
            </w:pPr>
            <w:proofErr w:type="spellStart"/>
            <w:r>
              <w:rPr>
                <w:rFonts w:ascii="Times" w:hAnsi="Times" w:cs="Tahoma"/>
                <w:iCs/>
                <w:sz w:val="20"/>
              </w:rPr>
              <w:t>Janel</w:t>
            </w:r>
            <w:proofErr w:type="spellEnd"/>
          </w:p>
        </w:tc>
        <w:tc>
          <w:tcPr>
            <w:tcW w:w="1329" w:type="dxa"/>
            <w:tcBorders>
              <w:left w:val="single" w:sz="4" w:space="0" w:color="000000"/>
            </w:tcBorders>
          </w:tcPr>
          <w:p w:rsidR="0071086E" w:rsidRDefault="0071086E" w:rsidP="0071086E">
            <w:pPr>
              <w:suppressLineNumbers/>
              <w:spacing w:before="120"/>
              <w:rPr>
                <w:rFonts w:ascii="Times" w:hAnsi="Times" w:cs="Tahoma"/>
                <w:iCs/>
                <w:sz w:val="20"/>
              </w:rPr>
            </w:pPr>
            <w:r>
              <w:rPr>
                <w:rFonts w:ascii="Times" w:hAnsi="Times" w:cs="Tahoma"/>
                <w:iCs/>
                <w:sz w:val="20"/>
              </w:rPr>
              <w:t>June 1</w:t>
            </w:r>
          </w:p>
        </w:tc>
        <w:tc>
          <w:tcPr>
            <w:tcW w:w="1378" w:type="dxa"/>
            <w:tcBorders>
              <w:left w:val="single" w:sz="4" w:space="0" w:color="000000"/>
            </w:tcBorders>
          </w:tcPr>
          <w:p w:rsidR="0071086E" w:rsidRDefault="0071086E" w:rsidP="0071086E">
            <w:pPr>
              <w:suppressLineNumbers/>
              <w:spacing w:before="120"/>
              <w:rPr>
                <w:rFonts w:ascii="Times" w:hAnsi="Times" w:cs="Tahoma"/>
                <w:iCs/>
                <w:sz w:val="20"/>
              </w:rPr>
            </w:pPr>
            <w:r>
              <w:rPr>
                <w:rFonts w:ascii="Times" w:hAnsi="Times" w:cs="Tahoma"/>
                <w:iCs/>
                <w:sz w:val="20"/>
              </w:rPr>
              <w:t>Yes</w:t>
            </w: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Sep 2</w:t>
            </w: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Bikes and Pedestrians</w:t>
            </w:r>
            <w:r>
              <w:rPr>
                <w:rFonts w:ascii="Times New Roman" w:eastAsia="Times New Roman" w:hAnsi="Times New Roman"/>
                <w:iCs/>
                <w:sz w:val="20"/>
                <w:szCs w:val="20"/>
              </w:rPr>
              <w:t xml:space="preserve"> </w:t>
            </w:r>
          </w:p>
        </w:tc>
        <w:tc>
          <w:tcPr>
            <w:tcW w:w="1454" w:type="dxa"/>
            <w:tcBorders>
              <w:left w:val="single" w:sz="4" w:space="0" w:color="000000"/>
            </w:tcBorders>
          </w:tcPr>
          <w:p w:rsidR="0071086E" w:rsidRPr="0095465B" w:rsidRDefault="0071086E" w:rsidP="0071086E">
            <w:pPr>
              <w:suppressLineNumbers/>
              <w:spacing w:before="120"/>
              <w:rPr>
                <w:iCs/>
                <w:sz w:val="20"/>
              </w:rPr>
            </w:pPr>
            <w:r>
              <w:rPr>
                <w:rFonts w:ascii="Times" w:hAnsi="Times" w:cs="Tahoma"/>
                <w:iCs/>
                <w:sz w:val="20"/>
              </w:rPr>
              <w:t>Don S.</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June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Yes</w:t>
            </w: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Biking for Children</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Alice</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June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Yes</w:t>
            </w: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Alternative Approaches: Bike Lanes, Road Share</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Chet</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Sept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Civility on the Road</w:t>
            </w:r>
          </w:p>
        </w:tc>
        <w:tc>
          <w:tcPr>
            <w:tcW w:w="1454" w:type="dxa"/>
            <w:tcBorders>
              <w:left w:val="single" w:sz="4" w:space="0" w:color="000000"/>
            </w:tcBorders>
          </w:tcPr>
          <w:p w:rsidR="0071086E" w:rsidRPr="0095465B" w:rsidRDefault="0071086E" w:rsidP="0071086E">
            <w:pPr>
              <w:suppressLineNumbers/>
              <w:spacing w:before="120"/>
              <w:rPr>
                <w:iCs/>
                <w:sz w:val="20"/>
              </w:rPr>
            </w:pPr>
            <w:proofErr w:type="spellStart"/>
            <w:r w:rsidRPr="0095465B">
              <w:rPr>
                <w:rFonts w:ascii="Times" w:hAnsi="Times" w:cs="Tahoma"/>
                <w:iCs/>
                <w:sz w:val="20"/>
              </w:rPr>
              <w:t>Aira</w:t>
            </w:r>
            <w:proofErr w:type="spellEnd"/>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Sept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Yes</w:t>
            </w: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Green Biking</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Jim Rye</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Sept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Healthy Biking</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Marilyn</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Sept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Morgantown Bike Route</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Derek</w:t>
            </w:r>
          </w:p>
        </w:tc>
        <w:tc>
          <w:tcPr>
            <w:tcW w:w="1329" w:type="dxa"/>
            <w:tcBorders>
              <w:left w:val="single" w:sz="4" w:space="0" w:color="000000"/>
            </w:tcBorders>
          </w:tcPr>
          <w:p w:rsidR="0071086E" w:rsidRPr="0095465B" w:rsidRDefault="0071086E" w:rsidP="0071086E">
            <w:pPr>
              <w:suppressLineNumbers/>
              <w:spacing w:before="120"/>
              <w:rPr>
                <w:iCs/>
                <w:sz w:val="20"/>
              </w:rPr>
            </w:pPr>
            <w:r>
              <w:rPr>
                <w:iCs/>
                <w:sz w:val="20"/>
              </w:rPr>
              <w:t>Nov 1</w:t>
            </w:r>
          </w:p>
        </w:tc>
        <w:tc>
          <w:tcPr>
            <w:tcW w:w="1378" w:type="dxa"/>
            <w:tcBorders>
              <w:left w:val="single" w:sz="4" w:space="0" w:color="000000"/>
            </w:tcBorders>
          </w:tcPr>
          <w:p w:rsidR="0071086E" w:rsidRPr="0095465B" w:rsidRDefault="0071086E" w:rsidP="0071086E">
            <w:pPr>
              <w:suppressLineNumbers/>
              <w:spacing w:before="120"/>
              <w:rPr>
                <w:iCs/>
                <w:sz w:val="20"/>
              </w:rPr>
            </w:pPr>
          </w:p>
        </w:tc>
        <w:tc>
          <w:tcPr>
            <w:tcW w:w="1133" w:type="dxa"/>
            <w:tcBorders>
              <w:left w:val="single" w:sz="4" w:space="0" w:color="000000"/>
            </w:tcBorders>
          </w:tcPr>
          <w:p w:rsidR="0071086E" w:rsidRPr="0095465B" w:rsidRDefault="0071086E" w:rsidP="0071086E">
            <w:pPr>
              <w:suppressLineNumbers/>
              <w:spacing w:before="120"/>
              <w:rPr>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Biking Around the World</w:t>
            </w:r>
            <w:r>
              <w:rPr>
                <w:rFonts w:ascii="Times New Roman" w:eastAsia="Times New Roman" w:hAnsi="Times New Roman"/>
                <w:iCs/>
                <w:sz w:val="20"/>
                <w:szCs w:val="20"/>
              </w:rPr>
              <w:t xml:space="preserve"> (including US)</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Chip and Frank</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Nov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Biking Trips Around Morgantown</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Betsy</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Nov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Positive Spin</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Nick Hein</w:t>
            </w:r>
          </w:p>
        </w:tc>
        <w:tc>
          <w:tcPr>
            <w:tcW w:w="1329" w:type="dxa"/>
            <w:tcBorders>
              <w:left w:val="single" w:sz="4" w:space="0" w:color="000000"/>
            </w:tcBorders>
          </w:tcPr>
          <w:p w:rsidR="0071086E" w:rsidRPr="0095465B" w:rsidRDefault="0071086E" w:rsidP="0071086E">
            <w:pPr>
              <w:suppressLineNumbers/>
              <w:spacing w:before="120"/>
              <w:rPr>
                <w:iCs/>
                <w:sz w:val="20"/>
              </w:rPr>
            </w:pPr>
            <w:r>
              <w:rPr>
                <w:iCs/>
                <w:sz w:val="20"/>
              </w:rPr>
              <w:t>Dec 1</w:t>
            </w:r>
          </w:p>
        </w:tc>
        <w:tc>
          <w:tcPr>
            <w:tcW w:w="1378" w:type="dxa"/>
            <w:tcBorders>
              <w:left w:val="single" w:sz="4" w:space="0" w:color="000000"/>
            </w:tcBorders>
          </w:tcPr>
          <w:p w:rsidR="0071086E" w:rsidRPr="0095465B" w:rsidRDefault="0071086E" w:rsidP="0071086E">
            <w:pPr>
              <w:suppressLineNumbers/>
              <w:spacing w:before="120"/>
              <w:rPr>
                <w:iCs/>
                <w:sz w:val="20"/>
              </w:rPr>
            </w:pPr>
          </w:p>
        </w:tc>
        <w:tc>
          <w:tcPr>
            <w:tcW w:w="1133" w:type="dxa"/>
            <w:tcBorders>
              <w:left w:val="single" w:sz="4" w:space="0" w:color="000000"/>
            </w:tcBorders>
          </w:tcPr>
          <w:p w:rsidR="0071086E" w:rsidRPr="0095465B" w:rsidRDefault="0071086E" w:rsidP="0071086E">
            <w:pPr>
              <w:suppressLineNumbers/>
              <w:spacing w:before="120"/>
              <w:rPr>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Bike Groups in Morgantown</w:t>
            </w:r>
          </w:p>
        </w:tc>
        <w:tc>
          <w:tcPr>
            <w:tcW w:w="1454" w:type="dxa"/>
            <w:tcBorders>
              <w:left w:val="single" w:sz="4" w:space="0" w:color="000000"/>
            </w:tcBorders>
          </w:tcPr>
          <w:p w:rsidR="0071086E" w:rsidRPr="0095465B" w:rsidRDefault="0071086E" w:rsidP="0071086E">
            <w:pPr>
              <w:suppressLineNumbers/>
              <w:spacing w:before="120"/>
              <w:rPr>
                <w:iCs/>
                <w:sz w:val="20"/>
              </w:rPr>
            </w:pPr>
            <w:r>
              <w:rPr>
                <w:iCs/>
                <w:sz w:val="20"/>
              </w:rPr>
              <w:t>Chip</w:t>
            </w:r>
          </w:p>
        </w:tc>
        <w:tc>
          <w:tcPr>
            <w:tcW w:w="1329" w:type="dxa"/>
            <w:tcBorders>
              <w:left w:val="single" w:sz="4" w:space="0" w:color="000000"/>
            </w:tcBorders>
          </w:tcPr>
          <w:p w:rsidR="0071086E" w:rsidRPr="0095465B" w:rsidRDefault="0071086E" w:rsidP="0071086E">
            <w:pPr>
              <w:suppressLineNumbers/>
              <w:spacing w:before="120"/>
              <w:rPr>
                <w:iCs/>
                <w:sz w:val="20"/>
              </w:rPr>
            </w:pPr>
            <w:r>
              <w:rPr>
                <w:iCs/>
                <w:sz w:val="20"/>
              </w:rPr>
              <w:t>Dec 1</w:t>
            </w:r>
          </w:p>
        </w:tc>
        <w:tc>
          <w:tcPr>
            <w:tcW w:w="1378" w:type="dxa"/>
            <w:tcBorders>
              <w:left w:val="single" w:sz="4" w:space="0" w:color="000000"/>
            </w:tcBorders>
          </w:tcPr>
          <w:p w:rsidR="0071086E" w:rsidRPr="0095465B" w:rsidRDefault="0071086E" w:rsidP="0071086E">
            <w:pPr>
              <w:suppressLineNumbers/>
              <w:spacing w:before="120"/>
              <w:rPr>
                <w:iCs/>
                <w:sz w:val="20"/>
              </w:rPr>
            </w:pPr>
          </w:p>
        </w:tc>
        <w:tc>
          <w:tcPr>
            <w:tcW w:w="1133" w:type="dxa"/>
            <w:tcBorders>
              <w:left w:val="single" w:sz="4" w:space="0" w:color="000000"/>
            </w:tcBorders>
          </w:tcPr>
          <w:p w:rsidR="0071086E" w:rsidRPr="0095465B" w:rsidRDefault="0071086E" w:rsidP="0071086E">
            <w:pPr>
              <w:suppressLineNumbers/>
              <w:spacing w:before="120"/>
              <w:rPr>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Biking for Parents</w:t>
            </w:r>
          </w:p>
        </w:tc>
        <w:tc>
          <w:tcPr>
            <w:tcW w:w="1454" w:type="dxa"/>
            <w:tcBorders>
              <w:left w:val="single" w:sz="4" w:space="0" w:color="000000"/>
            </w:tcBorders>
          </w:tcPr>
          <w:p w:rsidR="0071086E" w:rsidRPr="0095465B" w:rsidRDefault="0071086E" w:rsidP="0071086E">
            <w:pPr>
              <w:suppressLineNumbers/>
              <w:spacing w:before="120"/>
              <w:rPr>
                <w:iCs/>
                <w:sz w:val="20"/>
              </w:rPr>
            </w:pPr>
            <w:r w:rsidRPr="0095465B">
              <w:rPr>
                <w:rFonts w:ascii="Times" w:hAnsi="Times" w:cs="Tahoma"/>
                <w:iCs/>
                <w:sz w:val="20"/>
              </w:rPr>
              <w:t>Alice</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Dec 1</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r w:rsidR="0071086E">
        <w:tc>
          <w:tcPr>
            <w:tcW w:w="3544" w:type="dxa"/>
            <w:tcBorders>
              <w:right w:val="single" w:sz="4" w:space="0" w:color="000000"/>
            </w:tcBorders>
          </w:tcPr>
          <w:p w:rsidR="0071086E" w:rsidRPr="0095465B" w:rsidRDefault="0071086E" w:rsidP="0071086E">
            <w:pPr>
              <w:pStyle w:val="ListParagraph"/>
              <w:numPr>
                <w:ilvl w:val="0"/>
                <w:numId w:val="2"/>
              </w:numPr>
              <w:spacing w:after="0" w:line="240" w:lineRule="auto"/>
              <w:rPr>
                <w:rFonts w:ascii="Times New Roman" w:eastAsia="Times New Roman" w:hAnsi="Times New Roman"/>
                <w:iCs/>
                <w:sz w:val="20"/>
                <w:szCs w:val="20"/>
              </w:rPr>
            </w:pPr>
            <w:r w:rsidRPr="0095465B">
              <w:rPr>
                <w:rFonts w:ascii="Times New Roman" w:eastAsia="Times New Roman" w:hAnsi="Times New Roman"/>
                <w:iCs/>
                <w:sz w:val="20"/>
                <w:szCs w:val="20"/>
              </w:rPr>
              <w:t>Commuting</w:t>
            </w:r>
          </w:p>
        </w:tc>
        <w:tc>
          <w:tcPr>
            <w:tcW w:w="1454" w:type="dxa"/>
            <w:tcBorders>
              <w:left w:val="single" w:sz="4" w:space="0" w:color="000000"/>
            </w:tcBorders>
          </w:tcPr>
          <w:p w:rsidR="0071086E" w:rsidRPr="0095465B" w:rsidRDefault="0071086E" w:rsidP="0071086E">
            <w:pPr>
              <w:suppressLineNumbers/>
              <w:spacing w:before="120"/>
              <w:rPr>
                <w:iCs/>
                <w:sz w:val="20"/>
              </w:rPr>
            </w:pPr>
            <w:r>
              <w:rPr>
                <w:rFonts w:ascii="Times" w:hAnsi="Times" w:cs="Tahoma"/>
                <w:iCs/>
                <w:sz w:val="20"/>
              </w:rPr>
              <w:t>Jim Rye</w:t>
            </w:r>
          </w:p>
        </w:tc>
        <w:tc>
          <w:tcPr>
            <w:tcW w:w="1329" w:type="dxa"/>
            <w:tcBorders>
              <w:left w:val="single" w:sz="4" w:space="0" w:color="000000"/>
            </w:tcBorders>
          </w:tcPr>
          <w:p w:rsidR="0071086E" w:rsidRPr="0095465B" w:rsidRDefault="0071086E" w:rsidP="0071086E">
            <w:pPr>
              <w:suppressLineNumbers/>
              <w:spacing w:before="120"/>
              <w:rPr>
                <w:rFonts w:ascii="Times" w:hAnsi="Times" w:cs="Tahoma"/>
                <w:iCs/>
                <w:sz w:val="20"/>
              </w:rPr>
            </w:pPr>
            <w:r>
              <w:rPr>
                <w:rFonts w:ascii="Times" w:hAnsi="Times" w:cs="Tahoma"/>
                <w:iCs/>
                <w:sz w:val="20"/>
              </w:rPr>
              <w:t>Jan 15</w:t>
            </w:r>
          </w:p>
        </w:tc>
        <w:tc>
          <w:tcPr>
            <w:tcW w:w="1378"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c>
          <w:tcPr>
            <w:tcW w:w="1133" w:type="dxa"/>
            <w:tcBorders>
              <w:left w:val="single" w:sz="4" w:space="0" w:color="000000"/>
            </w:tcBorders>
          </w:tcPr>
          <w:p w:rsidR="0071086E" w:rsidRPr="0095465B" w:rsidRDefault="0071086E" w:rsidP="0071086E">
            <w:pPr>
              <w:suppressLineNumbers/>
              <w:spacing w:before="120"/>
              <w:rPr>
                <w:rFonts w:ascii="Times" w:hAnsi="Times" w:cs="Tahoma"/>
                <w:iCs/>
                <w:sz w:val="20"/>
              </w:rPr>
            </w:pPr>
          </w:p>
        </w:tc>
      </w:tr>
    </w:tbl>
    <w:p w:rsidR="00F20740" w:rsidRPr="0071086E" w:rsidRDefault="00F20740" w:rsidP="0071086E"/>
    <w:p w:rsidR="00D025F9" w:rsidRDefault="00D025F9" w:rsidP="00D025F9">
      <w:pPr>
        <w:pStyle w:val="Heading1"/>
      </w:pPr>
      <w:bookmarkStart w:id="6" w:name="_Toc147920825"/>
      <w:r>
        <w:t>BikeMorgantown.com web site</w:t>
      </w:r>
      <w:bookmarkEnd w:id="6"/>
    </w:p>
    <w:p w:rsidR="00D025F9" w:rsidRDefault="003A06CE" w:rsidP="00E731DD">
      <w:r>
        <w:t xml:space="preserve">Thanks to </w:t>
      </w:r>
      <w:proofErr w:type="spellStart"/>
      <w:proofErr w:type="gramStart"/>
      <w:r>
        <w:t>gunnar</w:t>
      </w:r>
      <w:proofErr w:type="spellEnd"/>
      <w:proofErr w:type="gramEnd"/>
      <w:r>
        <w:t xml:space="preserve"> and Ryan for giving us a nearly perfect web site, BikeMorgantown.com. </w:t>
      </w:r>
      <w:r w:rsidR="00CF4FCF">
        <w:t xml:space="preserve">The website provides educational information, Confident City Cycling course </w:t>
      </w:r>
      <w:r w:rsidR="00F20740">
        <w:t xml:space="preserve">information, </w:t>
      </w:r>
      <w:r w:rsidR="00CF4FCF">
        <w:t>schedule and on-line registration capability</w:t>
      </w:r>
      <w:r>
        <w:t>, news, info about bicycling law and more</w:t>
      </w:r>
      <w:r w:rsidR="00CF4FCF">
        <w:t xml:space="preserve">.  </w:t>
      </w:r>
      <w:r w:rsidR="00D025F9">
        <w:t xml:space="preserve">Go to </w:t>
      </w:r>
      <w:hyperlink r:id="rId8" w:history="1">
        <w:r w:rsidR="00D025F9" w:rsidRPr="00CD4C0E">
          <w:rPr>
            <w:rStyle w:val="Hyperlink"/>
          </w:rPr>
          <w:t>BikeMorgantown.com</w:t>
        </w:r>
      </w:hyperlink>
      <w:r w:rsidR="00D025F9">
        <w:t xml:space="preserve"> and see.</w:t>
      </w:r>
      <w:r w:rsidR="00CF4FCF">
        <w:t xml:space="preserve">  </w:t>
      </w:r>
    </w:p>
    <w:p w:rsidR="0086185F" w:rsidRDefault="00D025F9" w:rsidP="00D025F9">
      <w:pPr>
        <w:pStyle w:val="Heading1"/>
      </w:pPr>
      <w:bookmarkStart w:id="7" w:name="_Toc147920826"/>
      <w:r>
        <w:t>Billboards</w:t>
      </w:r>
      <w:bookmarkEnd w:id="7"/>
    </w:p>
    <w:p w:rsidR="005678DF" w:rsidRDefault="00846511" w:rsidP="004611EA">
      <w:pPr>
        <w:widowControl w:val="0"/>
        <w:autoSpaceDE w:val="0"/>
        <w:autoSpaceDN w:val="0"/>
        <w:adjustRightInd w:val="0"/>
      </w:pPr>
      <w:r>
        <w:t xml:space="preserve">Thanks to Chip, </w:t>
      </w:r>
      <w:r w:rsidR="00F20740">
        <w:t xml:space="preserve">Jim, </w:t>
      </w:r>
      <w:proofErr w:type="spellStart"/>
      <w:r>
        <w:t>gunnar</w:t>
      </w:r>
      <w:proofErr w:type="spellEnd"/>
      <w:r>
        <w:t xml:space="preserve">, Betsy, Ryan, JR </w:t>
      </w:r>
      <w:proofErr w:type="spellStart"/>
      <w:r>
        <w:t>Petsko</w:t>
      </w:r>
      <w:proofErr w:type="spellEnd"/>
      <w:r>
        <w:t xml:space="preserve"> and Gary </w:t>
      </w:r>
      <w:proofErr w:type="spellStart"/>
      <w:r>
        <w:t>Rodosta</w:t>
      </w:r>
      <w:proofErr w:type="spellEnd"/>
      <w:r>
        <w:t xml:space="preserve"> o</w:t>
      </w:r>
      <w:r w:rsidR="005678DF">
        <w:t xml:space="preserve">ne electronic billboard was developed and </w:t>
      </w:r>
      <w:r w:rsidR="003A06CE">
        <w:t xml:space="preserve">is now </w:t>
      </w:r>
      <w:r w:rsidR="005678DF">
        <w:t xml:space="preserve">on WV Rt. 119 heading north from </w:t>
      </w:r>
      <w:proofErr w:type="spellStart"/>
      <w:r w:rsidR="005678DF">
        <w:t>Mileground</w:t>
      </w:r>
      <w:proofErr w:type="spellEnd"/>
      <w:r w:rsidR="005678DF">
        <w:t xml:space="preserve"> Rd.</w:t>
      </w:r>
      <w:r w:rsidR="003A06CE">
        <w:t xml:space="preserve"> going down Easton Hill.   </w:t>
      </w:r>
      <w:r w:rsidR="00F20740">
        <w:t xml:space="preserve">We only purchased a </w:t>
      </w:r>
      <w:proofErr w:type="gramStart"/>
      <w:r w:rsidR="00F20740">
        <w:t>one month</w:t>
      </w:r>
      <w:proofErr w:type="gramEnd"/>
      <w:r w:rsidR="00F20740">
        <w:t xml:space="preserve"> contract to display it so Lamar will stop displaying it Oct. 10. </w:t>
      </w:r>
      <w:r>
        <w:t xml:space="preserve">We will put up the billboards again in the </w:t>
      </w:r>
      <w:proofErr w:type="gramStart"/>
      <w:r>
        <w:t>Spring</w:t>
      </w:r>
      <w:proofErr w:type="gramEnd"/>
      <w:r>
        <w:t xml:space="preserve"> at better locations.</w:t>
      </w:r>
    </w:p>
    <w:p w:rsidR="005678DF" w:rsidRDefault="005678DF" w:rsidP="004611EA">
      <w:pPr>
        <w:widowControl w:val="0"/>
        <w:autoSpaceDE w:val="0"/>
        <w:autoSpaceDN w:val="0"/>
        <w:adjustRightInd w:val="0"/>
      </w:pPr>
    </w:p>
    <w:p w:rsidR="005678DF" w:rsidRDefault="003A06CE" w:rsidP="004611EA">
      <w:pPr>
        <w:widowControl w:val="0"/>
        <w:autoSpaceDE w:val="0"/>
        <w:autoSpaceDN w:val="0"/>
        <w:adjustRightInd w:val="0"/>
      </w:pPr>
      <w:r>
        <w:rPr>
          <w:noProof/>
        </w:rPr>
        <w:drawing>
          <wp:inline distT="0" distB="0" distL="0" distR="0">
            <wp:extent cx="5473700" cy="4102100"/>
            <wp:effectExtent l="25400" t="0" r="0" b="0"/>
            <wp:docPr id="1" name="Picture 1" descr="::TEP:Billboard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P:Billboards:billboard.JPG"/>
                    <pic:cNvPicPr>
                      <a:picLocks noChangeAspect="1" noChangeArrowheads="1"/>
                    </pic:cNvPicPr>
                  </pic:nvPicPr>
                  <pic:blipFill>
                    <a:blip r:embed="rId9"/>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p w:rsidR="00F20740" w:rsidRPr="00F20740" w:rsidRDefault="00F20740" w:rsidP="004611EA">
      <w:pPr>
        <w:widowControl w:val="0"/>
        <w:autoSpaceDE w:val="0"/>
        <w:autoSpaceDN w:val="0"/>
        <w:adjustRightInd w:val="0"/>
        <w:rPr>
          <w:b/>
        </w:rPr>
      </w:pPr>
      <w:r w:rsidRPr="00F20740">
        <w:rPr>
          <w:b/>
        </w:rPr>
        <w:t>Cool, huh</w:t>
      </w:r>
      <w:proofErr w:type="gramStart"/>
      <w:r w:rsidRPr="00F20740">
        <w:rPr>
          <w:b/>
        </w:rPr>
        <w:t>?!</w:t>
      </w:r>
      <w:proofErr w:type="gramEnd"/>
    </w:p>
    <w:p w:rsidR="005678DF" w:rsidRDefault="005678DF" w:rsidP="004611EA">
      <w:pPr>
        <w:widowControl w:val="0"/>
        <w:autoSpaceDE w:val="0"/>
        <w:autoSpaceDN w:val="0"/>
        <w:adjustRightInd w:val="0"/>
      </w:pPr>
    </w:p>
    <w:p w:rsidR="0086185F" w:rsidRPr="00035FA3" w:rsidRDefault="005678DF" w:rsidP="004611EA">
      <w:pPr>
        <w:widowControl w:val="0"/>
        <w:autoSpaceDE w:val="0"/>
        <w:autoSpaceDN w:val="0"/>
        <w:adjustRightInd w:val="0"/>
      </w:pPr>
      <w:r>
        <w:t>Six other</w:t>
      </w:r>
      <w:r w:rsidR="0086185F">
        <w:t xml:space="preserve"> messages will be </w:t>
      </w:r>
      <w:r>
        <w:t>developed in the coming months</w:t>
      </w:r>
      <w:r w:rsidR="0086185F">
        <w:t xml:space="preserve">. </w:t>
      </w:r>
      <w:r w:rsidR="0086185F" w:rsidRPr="00035FA3">
        <w:t>Following are the messages that will be on the billboards:</w:t>
      </w:r>
    </w:p>
    <w:p w:rsidR="0086185F" w:rsidRPr="00035FA3" w:rsidRDefault="0086185F" w:rsidP="0086185F">
      <w:pPr>
        <w:widowControl w:val="0"/>
        <w:autoSpaceDE w:val="0"/>
        <w:autoSpaceDN w:val="0"/>
        <w:adjustRightInd w:val="0"/>
        <w:ind w:left="360"/>
      </w:pPr>
      <w:r w:rsidRPr="00035FA3">
        <w:t xml:space="preserve">•     4 Wheels, 2 Wheels, </w:t>
      </w:r>
      <w:proofErr w:type="gramStart"/>
      <w:r w:rsidRPr="00035FA3">
        <w:t>1</w:t>
      </w:r>
      <w:proofErr w:type="gramEnd"/>
      <w:r w:rsidRPr="00035FA3">
        <w:t xml:space="preserve"> Road: Let’s Roll Together</w:t>
      </w:r>
    </w:p>
    <w:p w:rsidR="0086185F" w:rsidRPr="00035FA3" w:rsidRDefault="0086185F" w:rsidP="0086185F">
      <w:pPr>
        <w:widowControl w:val="0"/>
        <w:autoSpaceDE w:val="0"/>
        <w:autoSpaceDN w:val="0"/>
        <w:adjustRightInd w:val="0"/>
        <w:ind w:left="360"/>
      </w:pPr>
      <w:r w:rsidRPr="00035FA3">
        <w:t>•     </w:t>
      </w:r>
      <w:r w:rsidR="005678DF" w:rsidRPr="00035FA3">
        <w:t xml:space="preserve"> </w:t>
      </w:r>
      <w:r w:rsidRPr="00035FA3">
        <w:t>Drive Nice, Bike Nice</w:t>
      </w:r>
    </w:p>
    <w:p w:rsidR="0086185F" w:rsidRPr="00035FA3" w:rsidRDefault="0086185F" w:rsidP="0086185F">
      <w:pPr>
        <w:widowControl w:val="0"/>
        <w:autoSpaceDE w:val="0"/>
        <w:autoSpaceDN w:val="0"/>
        <w:adjustRightInd w:val="0"/>
        <w:ind w:left="360"/>
      </w:pPr>
      <w:r w:rsidRPr="00035FA3">
        <w:t>•     A Bicycle Friendly Morgantown is a (changing adjective) Community</w:t>
      </w:r>
    </w:p>
    <w:p w:rsidR="0086185F" w:rsidRPr="00035FA3" w:rsidRDefault="005678DF" w:rsidP="005678DF">
      <w:pPr>
        <w:widowControl w:val="0"/>
        <w:autoSpaceDE w:val="0"/>
        <w:autoSpaceDN w:val="0"/>
        <w:adjustRightInd w:val="0"/>
        <w:ind w:left="360"/>
      </w:pPr>
      <w:r>
        <w:tab/>
      </w:r>
      <w:r w:rsidR="0086185F" w:rsidRPr="00035FA3">
        <w:t xml:space="preserve">Changing adjective: Healthier, Greener, </w:t>
      </w:r>
      <w:proofErr w:type="gramStart"/>
      <w:r>
        <w:t>Smarter</w:t>
      </w:r>
      <w:proofErr w:type="gramEnd"/>
    </w:p>
    <w:p w:rsidR="0086185F" w:rsidRPr="005678DF" w:rsidRDefault="0086185F" w:rsidP="005678DF">
      <w:pPr>
        <w:pStyle w:val="ListParagraph"/>
        <w:widowControl w:val="0"/>
        <w:numPr>
          <w:ilvl w:val="0"/>
          <w:numId w:val="6"/>
        </w:numPr>
        <w:autoSpaceDE w:val="0"/>
        <w:autoSpaceDN w:val="0"/>
        <w:adjustRightInd w:val="0"/>
        <w:rPr>
          <w:rFonts w:ascii="Times New Roman" w:hAnsi="Times New Roman"/>
          <w:sz w:val="24"/>
        </w:rPr>
      </w:pPr>
      <w:r w:rsidRPr="005678DF">
        <w:rPr>
          <w:rFonts w:ascii="Times New Roman" w:hAnsi="Times New Roman"/>
          <w:sz w:val="24"/>
        </w:rPr>
        <w:t>For Confident City Cycling</w:t>
      </w:r>
    </w:p>
    <w:p w:rsidR="0086185F" w:rsidRPr="00035FA3" w:rsidRDefault="0086185F" w:rsidP="0086185F">
      <w:pPr>
        <w:widowControl w:val="0"/>
        <w:autoSpaceDE w:val="0"/>
        <w:autoSpaceDN w:val="0"/>
        <w:adjustRightInd w:val="0"/>
        <w:ind w:left="360"/>
        <w:jc w:val="center"/>
      </w:pPr>
      <w:r w:rsidRPr="00035FA3">
        <w:t>CLICK</w:t>
      </w:r>
    </w:p>
    <w:p w:rsidR="0086185F" w:rsidRPr="00035FA3" w:rsidRDefault="0086185F" w:rsidP="0086185F">
      <w:pPr>
        <w:widowControl w:val="0"/>
        <w:autoSpaceDE w:val="0"/>
        <w:autoSpaceDN w:val="0"/>
        <w:adjustRightInd w:val="0"/>
        <w:ind w:left="360"/>
        <w:jc w:val="center"/>
      </w:pPr>
      <w:r w:rsidRPr="00035FA3">
        <w:t>(</w:t>
      </w:r>
      <w:proofErr w:type="gramStart"/>
      <w:r w:rsidRPr="00035FA3">
        <w:t>downward</w:t>
      </w:r>
      <w:proofErr w:type="gramEnd"/>
      <w:r w:rsidRPr="00035FA3">
        <w:t xml:space="preserve"> pointing arrow)</w:t>
      </w:r>
    </w:p>
    <w:p w:rsidR="0086185F" w:rsidRPr="00035FA3" w:rsidRDefault="007E26B3" w:rsidP="0086185F">
      <w:pPr>
        <w:widowControl w:val="0"/>
        <w:autoSpaceDE w:val="0"/>
        <w:autoSpaceDN w:val="0"/>
        <w:adjustRightInd w:val="0"/>
        <w:ind w:left="360"/>
        <w:jc w:val="center"/>
      </w:pPr>
      <w:hyperlink r:id="rId10" w:history="1">
        <w:r w:rsidR="0086185F" w:rsidRPr="00035FA3">
          <w:rPr>
            <w:rStyle w:val="Hyperlink"/>
          </w:rPr>
          <w:t>BikeMorgantown.com</w:t>
        </w:r>
      </w:hyperlink>
    </w:p>
    <w:p w:rsidR="0086185F" w:rsidRPr="00035FA3" w:rsidRDefault="0086185F" w:rsidP="0086185F">
      <w:pPr>
        <w:widowControl w:val="0"/>
        <w:autoSpaceDE w:val="0"/>
        <w:autoSpaceDN w:val="0"/>
        <w:adjustRightInd w:val="0"/>
        <w:ind w:left="360"/>
      </w:pPr>
    </w:p>
    <w:p w:rsidR="0086185F" w:rsidRDefault="0086185F" w:rsidP="0086185F">
      <w:pPr>
        <w:pStyle w:val="Heading1"/>
      </w:pPr>
      <w:bookmarkStart w:id="8" w:name="_Toc147920827"/>
      <w:r>
        <w:t>WVU Info Kiosks</w:t>
      </w:r>
      <w:bookmarkEnd w:id="8"/>
    </w:p>
    <w:p w:rsidR="0086185F" w:rsidRDefault="003A06CE" w:rsidP="0086185F">
      <w:r>
        <w:t xml:space="preserve">We’re still working on getting the Same Roads, Same Rights, Same Rules billboard produced in the correct aspect ration to enable </w:t>
      </w:r>
      <w:r w:rsidR="0086185F">
        <w:t xml:space="preserve">WVU </w:t>
      </w:r>
      <w:r w:rsidR="00846511">
        <w:t xml:space="preserve">to display it on their </w:t>
      </w:r>
      <w:r w:rsidR="0086185F">
        <w:t xml:space="preserve">info kiosks located at PRT stations and in high pedestrian traffic campus buildings such as the </w:t>
      </w:r>
      <w:proofErr w:type="spellStart"/>
      <w:r w:rsidR="0086185F">
        <w:t>Mountainlair</w:t>
      </w:r>
      <w:proofErr w:type="spellEnd"/>
      <w:r w:rsidR="0086185F">
        <w:t>.</w:t>
      </w:r>
    </w:p>
    <w:p w:rsidR="00FD0510" w:rsidRDefault="00FD0510" w:rsidP="00FD0510">
      <w:pPr>
        <w:pStyle w:val="Heading1"/>
      </w:pPr>
      <w:bookmarkStart w:id="9" w:name="_Toc147920828"/>
      <w:r>
        <w:t>Bumper Stickers</w:t>
      </w:r>
      <w:bookmarkEnd w:id="9"/>
    </w:p>
    <w:p w:rsidR="00F20740" w:rsidRDefault="00846511" w:rsidP="00F20740">
      <w:r>
        <w:t xml:space="preserve">Thanks to </w:t>
      </w:r>
      <w:proofErr w:type="spellStart"/>
      <w:r>
        <w:t>Aira</w:t>
      </w:r>
      <w:proofErr w:type="spellEnd"/>
      <w:r>
        <w:t>, we have</w:t>
      </w:r>
      <w:r w:rsidR="00FD0510">
        <w:t xml:space="preserve"> 1,000 bumper stickers </w:t>
      </w:r>
      <w:r>
        <w:t>and now we need a distribution plan</w:t>
      </w:r>
      <w:r w:rsidR="00FD0510">
        <w:t>.</w:t>
      </w:r>
      <w:r w:rsidR="00F20740">
        <w:t xml:space="preserve">  Frank asked for your ideas or feedback on the following proposal, giving:</w:t>
      </w:r>
    </w:p>
    <w:p w:rsidR="00F20740" w:rsidRDefault="00F20740" w:rsidP="00F20740">
      <w:pPr>
        <w:pStyle w:val="ListParagraph"/>
        <w:numPr>
          <w:ilvl w:val="0"/>
          <w:numId w:val="9"/>
        </w:numPr>
      </w:pPr>
      <w:proofErr w:type="gramStart"/>
      <w:r>
        <w:t>a</w:t>
      </w:r>
      <w:proofErr w:type="gramEnd"/>
      <w:r>
        <w:t xml:space="preserve"> few to each of you at next Thursday's BB meeting;</w:t>
      </w:r>
    </w:p>
    <w:p w:rsidR="00F20740" w:rsidRDefault="00F20740" w:rsidP="00F20740">
      <w:pPr>
        <w:pStyle w:val="ListParagraph"/>
        <w:numPr>
          <w:ilvl w:val="0"/>
          <w:numId w:val="9"/>
        </w:numPr>
      </w:pPr>
      <w:proofErr w:type="gramStart"/>
      <w:r>
        <w:t>a</w:t>
      </w:r>
      <w:proofErr w:type="gramEnd"/>
      <w:r>
        <w:t xml:space="preserve"> few to each Traffic Commission member at next Wednesday's TC meeting;</w:t>
      </w:r>
    </w:p>
    <w:p w:rsidR="00F20740" w:rsidRDefault="00F20740" w:rsidP="00F20740">
      <w:pPr>
        <w:pStyle w:val="ListParagraph"/>
        <w:numPr>
          <w:ilvl w:val="0"/>
          <w:numId w:val="9"/>
        </w:numPr>
      </w:pPr>
      <w:proofErr w:type="gramStart"/>
      <w:r>
        <w:t>a</w:t>
      </w:r>
      <w:proofErr w:type="gramEnd"/>
      <w:r>
        <w:t xml:space="preserve"> hundred or so to Pathfinder and </w:t>
      </w:r>
      <w:proofErr w:type="spellStart"/>
      <w:r>
        <w:t>Wamsley</w:t>
      </w:r>
      <w:proofErr w:type="spellEnd"/>
      <w:r>
        <w:t xml:space="preserve"> Cycles;</w:t>
      </w:r>
    </w:p>
    <w:p w:rsidR="00F20740" w:rsidRDefault="00F20740" w:rsidP="00F20740">
      <w:pPr>
        <w:pStyle w:val="ListParagraph"/>
        <w:numPr>
          <w:ilvl w:val="0"/>
          <w:numId w:val="9"/>
        </w:numPr>
      </w:pPr>
      <w:proofErr w:type="gramStart"/>
      <w:r>
        <w:t>fifty</w:t>
      </w:r>
      <w:proofErr w:type="gramEnd"/>
      <w:r>
        <w:t xml:space="preserve"> or so to the Greater Morgantown Commerce and Visitor's Bureau.</w:t>
      </w:r>
    </w:p>
    <w:p w:rsidR="00FD0510" w:rsidRPr="00FD0510" w:rsidRDefault="00F20740" w:rsidP="00FD0510">
      <w:r>
        <w:t xml:space="preserve">Jim liked 1-4.  Ryan (who is not a BB member but should be) suggested giving them to </w:t>
      </w:r>
      <w:r w:rsidR="00803708">
        <w:t>participants</w:t>
      </w:r>
      <w:r>
        <w:t xml:space="preserve"> at </w:t>
      </w:r>
      <w:r w:rsidR="00803708">
        <w:t>upcoming</w:t>
      </w:r>
      <w:r>
        <w:t xml:space="preserve"> races.</w:t>
      </w:r>
      <w:r w:rsidR="00AE6436">
        <w:t xml:space="preserve">  Derek suggested that we post their availability on BikeMorgantown.com and </w:t>
      </w:r>
      <w:proofErr w:type="spellStart"/>
      <w:r w:rsidR="00AE6436">
        <w:t>monbikeclub</w:t>
      </w:r>
      <w:proofErr w:type="spellEnd"/>
      <w:r w:rsidR="00AE6436">
        <w:t xml:space="preserve"> </w:t>
      </w:r>
      <w:proofErr w:type="spellStart"/>
      <w:r w:rsidR="00AE6436">
        <w:t>google</w:t>
      </w:r>
      <w:proofErr w:type="spellEnd"/>
      <w:r w:rsidR="00AE6436">
        <w:t xml:space="preserve"> group.</w:t>
      </w:r>
    </w:p>
    <w:p w:rsidR="00FD0510" w:rsidRDefault="00FD0510" w:rsidP="00FD0510"/>
    <w:p w:rsidR="00D22275" w:rsidRDefault="00803708" w:rsidP="00CF4FCF">
      <w:r>
        <w:rPr>
          <w:noProof/>
        </w:rPr>
        <w:drawing>
          <wp:inline distT="0" distB="0" distL="0" distR="0">
            <wp:extent cx="5473700" cy="4102100"/>
            <wp:effectExtent l="25400" t="0" r="0" b="0"/>
            <wp:docPr id="2" name="Picture 1" descr="::TEP:Miscellaneous:Bumper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P:Miscellaneous:BumperSticker.JPG"/>
                    <pic:cNvPicPr>
                      <a:picLocks noChangeAspect="1" noChangeArrowheads="1"/>
                    </pic:cNvPicPr>
                  </pic:nvPicPr>
                  <pic:blipFill>
                    <a:blip r:embed="rId11"/>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p w:rsidR="00CF4FCF" w:rsidRPr="00D22275" w:rsidRDefault="00D22275" w:rsidP="00CF4FCF">
      <w:pPr>
        <w:rPr>
          <w:b/>
        </w:rPr>
      </w:pPr>
      <w:r w:rsidRPr="00D22275">
        <w:rPr>
          <w:b/>
        </w:rPr>
        <w:t xml:space="preserve">Thanks, </w:t>
      </w:r>
      <w:proofErr w:type="spellStart"/>
      <w:r w:rsidRPr="00D22275">
        <w:rPr>
          <w:b/>
        </w:rPr>
        <w:t>Aira</w:t>
      </w:r>
      <w:proofErr w:type="spellEnd"/>
      <w:r w:rsidRPr="00D22275">
        <w:rPr>
          <w:b/>
        </w:rPr>
        <w:t>!</w:t>
      </w:r>
    </w:p>
    <w:p w:rsidR="00FD0510" w:rsidRDefault="00FD0510" w:rsidP="00FD0510">
      <w:pPr>
        <w:pStyle w:val="Heading1"/>
      </w:pPr>
      <w:bookmarkStart w:id="10" w:name="_Toc147920829"/>
      <w:r>
        <w:t>Bicycle Route Map</w:t>
      </w:r>
      <w:r w:rsidR="00846511">
        <w:t xml:space="preserve"> / Signage Plan</w:t>
      </w:r>
      <w:bookmarkEnd w:id="10"/>
    </w:p>
    <w:p w:rsidR="00FD0510" w:rsidRDefault="00846511" w:rsidP="00FD0510">
      <w:r>
        <w:t xml:space="preserve">Derek’s working on combining the Bike Route map with the map that we produced to show the locations of the Shared Lane Markings and the Bicycles May Use Full Lane signs.  He will replace the </w:t>
      </w:r>
      <w:proofErr w:type="spellStart"/>
      <w:r>
        <w:t>SLMs</w:t>
      </w:r>
      <w:proofErr w:type="spellEnd"/>
      <w:r>
        <w:t xml:space="preserve"> and BMUFL signs with Share the Road signs.  On the Bike Route, we’ll identify locations for Bike Route signs.  As usual, Derek’s handling this </w:t>
      </w:r>
      <w:r w:rsidR="00803708">
        <w:t>single-handed</w:t>
      </w:r>
      <w:r>
        <w:t xml:space="preserve"> besides balancing a new baby, a job, cycling and playing guitar so he could use some help.</w:t>
      </w:r>
    </w:p>
    <w:p w:rsidR="00803708" w:rsidRDefault="009C7140" w:rsidP="00767688">
      <w:pPr>
        <w:keepNext/>
        <w:keepLines/>
        <w:ind w:left="720"/>
      </w:pPr>
      <w:r>
        <w:rPr>
          <w:noProof/>
        </w:rPr>
        <w:drawing>
          <wp:inline distT="0" distB="0" distL="0" distR="0">
            <wp:extent cx="5486400" cy="5321300"/>
            <wp:effectExtent l="25400" t="0" r="0" b="0"/>
            <wp:docPr id="22" name="Picture 22" descr="::fig9b_0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9b_04_2.gif"/>
                    <pic:cNvPicPr>
                      <a:picLocks noChangeAspect="1" noChangeArrowheads="1"/>
                    </pic:cNvPicPr>
                  </pic:nvPicPr>
                  <pic:blipFill>
                    <a:blip r:embed="rId12"/>
                    <a:srcRect/>
                    <a:stretch>
                      <a:fillRect/>
                    </a:stretch>
                  </pic:blipFill>
                  <pic:spPr bwMode="auto">
                    <a:xfrm>
                      <a:off x="0" y="0"/>
                      <a:ext cx="5486400" cy="5321300"/>
                    </a:xfrm>
                    <a:prstGeom prst="rect">
                      <a:avLst/>
                    </a:prstGeom>
                    <a:noFill/>
                    <a:ln w="9525">
                      <a:noFill/>
                      <a:miter lim="800000"/>
                      <a:headEnd/>
                      <a:tailEnd/>
                    </a:ln>
                  </pic:spPr>
                </pic:pic>
              </a:graphicData>
            </a:graphic>
          </wp:inline>
        </w:drawing>
      </w:r>
    </w:p>
    <w:p w:rsidR="00803708" w:rsidRPr="00803708" w:rsidRDefault="00803708" w:rsidP="00767688">
      <w:pPr>
        <w:keepNext/>
        <w:keepLines/>
        <w:ind w:left="720"/>
        <w:rPr>
          <w:b/>
        </w:rPr>
      </w:pPr>
      <w:r w:rsidRPr="00803708">
        <w:rPr>
          <w:b/>
        </w:rPr>
        <w:t xml:space="preserve">Bike Route </w:t>
      </w:r>
      <w:r w:rsidRPr="00803708">
        <w:t>and other irrelevant signs that I couldn’t figure out how to delete</w:t>
      </w:r>
    </w:p>
    <w:p w:rsidR="00767688" w:rsidRDefault="00767688" w:rsidP="00767688">
      <w:pPr>
        <w:keepNext/>
        <w:keepLines/>
        <w:ind w:left="720"/>
      </w:pPr>
    </w:p>
    <w:p w:rsidR="00767688" w:rsidRDefault="009C7140" w:rsidP="00767688">
      <w:pPr>
        <w:keepNext/>
        <w:keepLines/>
        <w:ind w:left="720"/>
      </w:pPr>
      <w:r>
        <w:rPr>
          <w:noProof/>
        </w:rPr>
        <w:drawing>
          <wp:inline distT="0" distB="0" distL="0" distR="0">
            <wp:extent cx="1905000" cy="1714500"/>
            <wp:effectExtent l="50800" t="25400" r="25400" b="12700"/>
            <wp:docPr id="23" name="Picture 2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jpg"/>
                    <pic:cNvPicPr>
                      <a:picLocks noChangeAspect="1" noChangeArrowheads="1"/>
                    </pic:cNvPicPr>
                  </pic:nvPicPr>
                  <pic:blipFill>
                    <a:blip r:embed="rId13"/>
                    <a:srcRect/>
                    <a:stretch>
                      <a:fillRect/>
                    </a:stretch>
                  </pic:blipFill>
                  <pic:spPr bwMode="auto">
                    <a:xfrm>
                      <a:off x="0" y="0"/>
                      <a:ext cx="1905000" cy="1714500"/>
                    </a:xfrm>
                    <a:prstGeom prst="rect">
                      <a:avLst/>
                    </a:prstGeom>
                    <a:noFill/>
                    <a:ln w="9525">
                      <a:solidFill>
                        <a:schemeClr val="tx2">
                          <a:lumMod val="50000"/>
                        </a:schemeClr>
                      </a:solidFill>
                      <a:miter lim="800000"/>
                      <a:headEnd/>
                      <a:tailEnd/>
                    </a:ln>
                  </pic:spPr>
                </pic:pic>
              </a:graphicData>
            </a:graphic>
          </wp:inline>
        </w:drawing>
      </w:r>
    </w:p>
    <w:p w:rsidR="009C7140" w:rsidRDefault="009C7140" w:rsidP="00767688">
      <w:pPr>
        <w:keepNext/>
        <w:keepLines/>
        <w:ind w:left="720"/>
      </w:pPr>
    </w:p>
    <w:p w:rsidR="00767688" w:rsidRDefault="00767688" w:rsidP="00767688">
      <w:pPr>
        <w:ind w:left="720"/>
      </w:pPr>
    </w:p>
    <w:p w:rsidR="00767688" w:rsidRPr="001412C4" w:rsidRDefault="00767688" w:rsidP="00767688">
      <w:pPr>
        <w:jc w:val="center"/>
      </w:pPr>
      <w:r>
        <w:rPr>
          <w:noProof/>
        </w:rPr>
        <w:drawing>
          <wp:inline distT="0" distB="0" distL="0" distR="0">
            <wp:extent cx="3657600" cy="2794000"/>
            <wp:effectExtent l="2540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657600" cy="2794000"/>
                    </a:xfrm>
                    <a:prstGeom prst="rect">
                      <a:avLst/>
                    </a:prstGeom>
                    <a:noFill/>
                    <a:ln w="9525">
                      <a:noFill/>
                      <a:miter lim="800000"/>
                      <a:headEnd/>
                      <a:tailEnd/>
                    </a:ln>
                  </pic:spPr>
                </pic:pic>
              </a:graphicData>
            </a:graphic>
          </wp:inline>
        </w:drawing>
      </w:r>
    </w:p>
    <w:p w:rsidR="00803708" w:rsidRPr="00803708" w:rsidRDefault="00803708" w:rsidP="00767688">
      <w:pPr>
        <w:rPr>
          <w:b/>
        </w:rPr>
      </w:pPr>
      <w:r w:rsidRPr="00803708">
        <w:rPr>
          <w:b/>
        </w:rPr>
        <w:t>Shared Lane Marking</w:t>
      </w:r>
    </w:p>
    <w:p w:rsidR="00767688" w:rsidRDefault="00767688" w:rsidP="00767688"/>
    <w:p w:rsidR="00767688" w:rsidRPr="00D86C4B" w:rsidRDefault="00767688" w:rsidP="00767688">
      <w:pPr>
        <w:ind w:left="720"/>
        <w:jc w:val="center"/>
      </w:pPr>
      <w:r>
        <w:rPr>
          <w:noProof/>
        </w:rPr>
        <w:drawing>
          <wp:inline distT="0" distB="0" distL="0" distR="0">
            <wp:extent cx="2286000" cy="22860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767688" w:rsidRDefault="00767688" w:rsidP="00767688">
      <w:pPr>
        <w:ind w:left="720"/>
      </w:pPr>
    </w:p>
    <w:p w:rsidR="00831A88" w:rsidRPr="00D77406" w:rsidRDefault="00831A88" w:rsidP="009C7140"/>
    <w:sectPr w:rsidR="00831A88" w:rsidRPr="00D77406" w:rsidSect="00831A88">
      <w:footerReference w:type="even" r:id="rId16"/>
      <w:footerReference w:type="default" r:id="rId1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86E" w:rsidRDefault="0071086E" w:rsidP="00D16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086E" w:rsidRDefault="0071086E" w:rsidP="00E4564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86E" w:rsidRDefault="0071086E" w:rsidP="00D165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3D0D">
      <w:rPr>
        <w:rStyle w:val="PageNumber"/>
        <w:noProof/>
      </w:rPr>
      <w:t>7</w:t>
    </w:r>
    <w:r>
      <w:rPr>
        <w:rStyle w:val="PageNumber"/>
      </w:rPr>
      <w:fldChar w:fldCharType="end"/>
    </w:r>
  </w:p>
  <w:p w:rsidR="0071086E" w:rsidRDefault="0071086E" w:rsidP="00E4564C">
    <w:pPr>
      <w:pStyle w:val="Footer"/>
      <w:ind w:right="360"/>
    </w:pPr>
    <w:r>
      <w:t>October 3, 2010</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F5E7F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A467FA"/>
    <w:multiLevelType w:val="hybridMultilevel"/>
    <w:tmpl w:val="C86EC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0B42B6"/>
    <w:multiLevelType w:val="hybridMultilevel"/>
    <w:tmpl w:val="F0DA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B379AA"/>
    <w:multiLevelType w:val="hybridMultilevel"/>
    <w:tmpl w:val="8466A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FF9103F"/>
    <w:multiLevelType w:val="hybridMultilevel"/>
    <w:tmpl w:val="6404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237019"/>
    <w:multiLevelType w:val="hybridMultilevel"/>
    <w:tmpl w:val="C5A26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5"/>
  </w:num>
  <w:num w:numId="6">
    <w:abstractNumId w:val="7"/>
  </w:num>
  <w:num w:numId="7">
    <w:abstractNumId w:val="2"/>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831A88"/>
    <w:rsid w:val="00033040"/>
    <w:rsid w:val="00145A95"/>
    <w:rsid w:val="0016644A"/>
    <w:rsid w:val="001927E0"/>
    <w:rsid w:val="00236DA9"/>
    <w:rsid w:val="0030074E"/>
    <w:rsid w:val="00306AFE"/>
    <w:rsid w:val="003112C0"/>
    <w:rsid w:val="003A06CE"/>
    <w:rsid w:val="003E3D0D"/>
    <w:rsid w:val="004611EA"/>
    <w:rsid w:val="00516EF2"/>
    <w:rsid w:val="005678DF"/>
    <w:rsid w:val="006358D2"/>
    <w:rsid w:val="006B40D6"/>
    <w:rsid w:val="006F72CE"/>
    <w:rsid w:val="0071086E"/>
    <w:rsid w:val="0076598B"/>
    <w:rsid w:val="00767688"/>
    <w:rsid w:val="007A2B52"/>
    <w:rsid w:val="007B226E"/>
    <w:rsid w:val="007E26B3"/>
    <w:rsid w:val="007E6F22"/>
    <w:rsid w:val="00803708"/>
    <w:rsid w:val="00831A88"/>
    <w:rsid w:val="00846511"/>
    <w:rsid w:val="0086185F"/>
    <w:rsid w:val="00897F6A"/>
    <w:rsid w:val="008E178C"/>
    <w:rsid w:val="008F6B1A"/>
    <w:rsid w:val="00987495"/>
    <w:rsid w:val="009C7140"/>
    <w:rsid w:val="00AE6436"/>
    <w:rsid w:val="00B95839"/>
    <w:rsid w:val="00BA35A4"/>
    <w:rsid w:val="00C97E7A"/>
    <w:rsid w:val="00CC094E"/>
    <w:rsid w:val="00CD4C0E"/>
    <w:rsid w:val="00CF4FCF"/>
    <w:rsid w:val="00D025F9"/>
    <w:rsid w:val="00D165EA"/>
    <w:rsid w:val="00D22275"/>
    <w:rsid w:val="00D509DB"/>
    <w:rsid w:val="00D77406"/>
    <w:rsid w:val="00E00161"/>
    <w:rsid w:val="00E4564C"/>
    <w:rsid w:val="00E731DD"/>
    <w:rsid w:val="00F20740"/>
    <w:rsid w:val="00FD051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List Paragraph" w:uiPriority="34" w:qFormat="1"/>
  </w:latentStyles>
  <w:style w:type="paragraph" w:default="1" w:styleId="Normal">
    <w:name w:val="Normal"/>
    <w:qFormat/>
    <w:rsid w:val="00C63CAA"/>
  </w:style>
  <w:style w:type="paragraph" w:styleId="Heading1">
    <w:name w:val="heading 1"/>
    <w:basedOn w:val="Normal"/>
    <w:next w:val="Normal"/>
    <w:link w:val="Heading1Char"/>
    <w:uiPriority w:val="9"/>
    <w:qFormat/>
    <w:rsid w:val="00831A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C71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330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E4564C"/>
    <w:rPr>
      <w:rFonts w:ascii="Lucida Grande" w:hAnsi="Lucida Grande"/>
      <w:sz w:val="18"/>
      <w:szCs w:val="18"/>
    </w:rPr>
  </w:style>
  <w:style w:type="character" w:customStyle="1" w:styleId="BalloonTextChar">
    <w:name w:val="Balloon Text Char"/>
    <w:basedOn w:val="DefaultParagraphFont"/>
    <w:link w:val="BalloonText"/>
    <w:uiPriority w:val="99"/>
    <w:semiHidden/>
    <w:rsid w:val="00050A51"/>
    <w:rPr>
      <w:rFonts w:ascii="Lucida Grande" w:hAnsi="Lucida Grande"/>
      <w:sz w:val="18"/>
      <w:szCs w:val="18"/>
    </w:rPr>
  </w:style>
  <w:style w:type="character" w:customStyle="1" w:styleId="BalloonTextChar0">
    <w:name w:val="Balloon Text Char"/>
    <w:basedOn w:val="DefaultParagraphFont"/>
    <w:link w:val="BalloonText"/>
    <w:uiPriority w:val="99"/>
    <w:semiHidden/>
    <w:rsid w:val="00050A51"/>
    <w:rPr>
      <w:rFonts w:ascii="Lucida Grande" w:hAnsi="Lucida Grande"/>
      <w:sz w:val="18"/>
      <w:szCs w:val="18"/>
    </w:rPr>
  </w:style>
  <w:style w:type="character" w:customStyle="1" w:styleId="BalloonTextChar2">
    <w:name w:val="Balloon Text Char"/>
    <w:basedOn w:val="DefaultParagraphFont"/>
    <w:link w:val="BalloonText"/>
    <w:uiPriority w:val="99"/>
    <w:semiHidden/>
    <w:rsid w:val="00050A51"/>
    <w:rPr>
      <w:rFonts w:ascii="Lucida Grande" w:hAnsi="Lucida Grande"/>
      <w:sz w:val="18"/>
      <w:szCs w:val="18"/>
    </w:rPr>
  </w:style>
  <w:style w:type="character" w:customStyle="1" w:styleId="Heading1Char">
    <w:name w:val="Heading 1 Char"/>
    <w:basedOn w:val="DefaultParagraphFont"/>
    <w:link w:val="Heading1"/>
    <w:uiPriority w:val="9"/>
    <w:rsid w:val="00831A8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semiHidden/>
    <w:unhideWhenUsed/>
    <w:rsid w:val="00831A88"/>
    <w:rPr>
      <w:color w:val="0000FF" w:themeColor="hyperlink"/>
      <w:u w:val="single"/>
    </w:rPr>
  </w:style>
  <w:style w:type="paragraph" w:styleId="ListParagraph">
    <w:name w:val="List Paragraph"/>
    <w:basedOn w:val="Normal"/>
    <w:uiPriority w:val="34"/>
    <w:qFormat/>
    <w:rsid w:val="00C97E7A"/>
    <w:pPr>
      <w:spacing w:after="200" w:line="276" w:lineRule="auto"/>
      <w:ind w:left="720"/>
      <w:contextualSpacing/>
    </w:pPr>
    <w:rPr>
      <w:rFonts w:ascii="Calibri" w:eastAsia="Calibri" w:hAnsi="Calibri" w:cs="Times New Roman"/>
      <w:sz w:val="22"/>
      <w:szCs w:val="22"/>
    </w:rPr>
  </w:style>
  <w:style w:type="paragraph" w:styleId="TOC1">
    <w:name w:val="toc 1"/>
    <w:basedOn w:val="Normal"/>
    <w:next w:val="Normal"/>
    <w:autoRedefine/>
    <w:uiPriority w:val="39"/>
    <w:semiHidden/>
    <w:unhideWhenUsed/>
    <w:rsid w:val="00FD0510"/>
  </w:style>
  <w:style w:type="paragraph" w:styleId="TOC2">
    <w:name w:val="toc 2"/>
    <w:basedOn w:val="Normal"/>
    <w:next w:val="Normal"/>
    <w:autoRedefine/>
    <w:uiPriority w:val="39"/>
    <w:semiHidden/>
    <w:unhideWhenUsed/>
    <w:rsid w:val="00FD0510"/>
    <w:pPr>
      <w:ind w:left="240"/>
    </w:pPr>
  </w:style>
  <w:style w:type="paragraph" w:styleId="TOC3">
    <w:name w:val="toc 3"/>
    <w:basedOn w:val="Normal"/>
    <w:next w:val="Normal"/>
    <w:autoRedefine/>
    <w:uiPriority w:val="39"/>
    <w:semiHidden/>
    <w:unhideWhenUsed/>
    <w:rsid w:val="00FD0510"/>
    <w:pPr>
      <w:ind w:left="480"/>
    </w:pPr>
  </w:style>
  <w:style w:type="paragraph" w:styleId="TOC4">
    <w:name w:val="toc 4"/>
    <w:basedOn w:val="Normal"/>
    <w:next w:val="Normal"/>
    <w:autoRedefine/>
    <w:uiPriority w:val="39"/>
    <w:semiHidden/>
    <w:unhideWhenUsed/>
    <w:rsid w:val="00FD0510"/>
    <w:pPr>
      <w:ind w:left="720"/>
    </w:pPr>
  </w:style>
  <w:style w:type="paragraph" w:styleId="TOC5">
    <w:name w:val="toc 5"/>
    <w:basedOn w:val="Normal"/>
    <w:next w:val="Normal"/>
    <w:autoRedefine/>
    <w:uiPriority w:val="39"/>
    <w:semiHidden/>
    <w:unhideWhenUsed/>
    <w:rsid w:val="00FD0510"/>
    <w:pPr>
      <w:ind w:left="960"/>
    </w:pPr>
  </w:style>
  <w:style w:type="paragraph" w:styleId="TOC6">
    <w:name w:val="toc 6"/>
    <w:basedOn w:val="Normal"/>
    <w:next w:val="Normal"/>
    <w:autoRedefine/>
    <w:uiPriority w:val="39"/>
    <w:semiHidden/>
    <w:unhideWhenUsed/>
    <w:rsid w:val="00FD0510"/>
    <w:pPr>
      <w:ind w:left="1200"/>
    </w:pPr>
  </w:style>
  <w:style w:type="paragraph" w:styleId="TOC7">
    <w:name w:val="toc 7"/>
    <w:basedOn w:val="Normal"/>
    <w:next w:val="Normal"/>
    <w:autoRedefine/>
    <w:uiPriority w:val="39"/>
    <w:semiHidden/>
    <w:unhideWhenUsed/>
    <w:rsid w:val="00FD0510"/>
    <w:pPr>
      <w:ind w:left="1440"/>
    </w:pPr>
  </w:style>
  <w:style w:type="paragraph" w:styleId="TOC8">
    <w:name w:val="toc 8"/>
    <w:basedOn w:val="Normal"/>
    <w:next w:val="Normal"/>
    <w:autoRedefine/>
    <w:uiPriority w:val="39"/>
    <w:semiHidden/>
    <w:unhideWhenUsed/>
    <w:rsid w:val="00FD0510"/>
    <w:pPr>
      <w:ind w:left="1680"/>
    </w:pPr>
  </w:style>
  <w:style w:type="paragraph" w:styleId="TOC9">
    <w:name w:val="toc 9"/>
    <w:basedOn w:val="Normal"/>
    <w:next w:val="Normal"/>
    <w:autoRedefine/>
    <w:uiPriority w:val="39"/>
    <w:semiHidden/>
    <w:unhideWhenUsed/>
    <w:rsid w:val="00FD0510"/>
    <w:pPr>
      <w:ind w:left="1920"/>
    </w:pPr>
  </w:style>
  <w:style w:type="paragraph" w:styleId="Title">
    <w:name w:val="Title"/>
    <w:basedOn w:val="Normal"/>
    <w:next w:val="Normal"/>
    <w:link w:val="TitleChar"/>
    <w:uiPriority w:val="10"/>
    <w:qFormat/>
    <w:rsid w:val="00FD051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FD0510"/>
    <w:rPr>
      <w:rFonts w:asciiTheme="majorHAnsi" w:eastAsiaTheme="majorEastAsia" w:hAnsiTheme="majorHAnsi" w:cstheme="majorBidi"/>
      <w:color w:val="183A63" w:themeColor="text2" w:themeShade="CC"/>
      <w:spacing w:val="5"/>
      <w:kern w:val="28"/>
      <w:sz w:val="52"/>
      <w:szCs w:val="52"/>
    </w:rPr>
  </w:style>
  <w:style w:type="paragraph" w:styleId="Header">
    <w:name w:val="header"/>
    <w:basedOn w:val="Normal"/>
    <w:link w:val="HeaderChar"/>
    <w:uiPriority w:val="99"/>
    <w:semiHidden/>
    <w:unhideWhenUsed/>
    <w:rsid w:val="00E4564C"/>
    <w:pPr>
      <w:tabs>
        <w:tab w:val="center" w:pos="4320"/>
        <w:tab w:val="right" w:pos="8640"/>
      </w:tabs>
    </w:pPr>
  </w:style>
  <w:style w:type="character" w:customStyle="1" w:styleId="HeaderChar">
    <w:name w:val="Header Char"/>
    <w:basedOn w:val="DefaultParagraphFont"/>
    <w:link w:val="Header"/>
    <w:uiPriority w:val="99"/>
    <w:semiHidden/>
    <w:rsid w:val="00E4564C"/>
  </w:style>
  <w:style w:type="paragraph" w:styleId="Footer">
    <w:name w:val="footer"/>
    <w:basedOn w:val="Normal"/>
    <w:link w:val="FooterChar"/>
    <w:uiPriority w:val="99"/>
    <w:semiHidden/>
    <w:unhideWhenUsed/>
    <w:rsid w:val="00E4564C"/>
    <w:pPr>
      <w:tabs>
        <w:tab w:val="center" w:pos="4320"/>
        <w:tab w:val="right" w:pos="8640"/>
      </w:tabs>
    </w:pPr>
  </w:style>
  <w:style w:type="character" w:customStyle="1" w:styleId="FooterChar">
    <w:name w:val="Footer Char"/>
    <w:basedOn w:val="DefaultParagraphFont"/>
    <w:link w:val="Footer"/>
    <w:uiPriority w:val="99"/>
    <w:semiHidden/>
    <w:rsid w:val="00E4564C"/>
  </w:style>
  <w:style w:type="character" w:styleId="PageNumber">
    <w:name w:val="page number"/>
    <w:basedOn w:val="DefaultParagraphFont"/>
    <w:uiPriority w:val="99"/>
    <w:semiHidden/>
    <w:unhideWhenUsed/>
    <w:rsid w:val="00E4564C"/>
  </w:style>
  <w:style w:type="character" w:styleId="CommentReference">
    <w:name w:val="annotation reference"/>
    <w:basedOn w:val="DefaultParagraphFont"/>
    <w:uiPriority w:val="99"/>
    <w:semiHidden/>
    <w:unhideWhenUsed/>
    <w:rsid w:val="00E4564C"/>
    <w:rPr>
      <w:sz w:val="18"/>
      <w:szCs w:val="18"/>
    </w:rPr>
  </w:style>
  <w:style w:type="paragraph" w:styleId="CommentText">
    <w:name w:val="annotation text"/>
    <w:basedOn w:val="Normal"/>
    <w:link w:val="CommentTextChar"/>
    <w:uiPriority w:val="99"/>
    <w:unhideWhenUsed/>
    <w:rsid w:val="00E4564C"/>
  </w:style>
  <w:style w:type="character" w:customStyle="1" w:styleId="CommentTextChar">
    <w:name w:val="Comment Text Char"/>
    <w:basedOn w:val="DefaultParagraphFont"/>
    <w:link w:val="CommentText"/>
    <w:uiPriority w:val="99"/>
    <w:rsid w:val="00E4564C"/>
  </w:style>
  <w:style w:type="paragraph" w:styleId="CommentSubject">
    <w:name w:val="annotation subject"/>
    <w:basedOn w:val="CommentText"/>
    <w:next w:val="CommentText"/>
    <w:link w:val="CommentSubjectChar"/>
    <w:uiPriority w:val="99"/>
    <w:semiHidden/>
    <w:unhideWhenUsed/>
    <w:rsid w:val="00E4564C"/>
    <w:rPr>
      <w:b/>
      <w:bCs/>
      <w:sz w:val="20"/>
      <w:szCs w:val="20"/>
    </w:rPr>
  </w:style>
  <w:style w:type="character" w:customStyle="1" w:styleId="CommentSubjectChar">
    <w:name w:val="Comment Subject Char"/>
    <w:basedOn w:val="CommentTextChar"/>
    <w:link w:val="CommentSubject"/>
    <w:uiPriority w:val="99"/>
    <w:semiHidden/>
    <w:rsid w:val="00E4564C"/>
    <w:rPr>
      <w:b/>
      <w:bCs/>
      <w:sz w:val="20"/>
      <w:szCs w:val="20"/>
    </w:rPr>
  </w:style>
  <w:style w:type="character" w:customStyle="1" w:styleId="BalloonTextChar1">
    <w:name w:val="Balloon Text Char1"/>
    <w:basedOn w:val="DefaultParagraphFont"/>
    <w:link w:val="BalloonText"/>
    <w:uiPriority w:val="99"/>
    <w:semiHidden/>
    <w:rsid w:val="00E4564C"/>
    <w:rPr>
      <w:rFonts w:ascii="Lucida Grande" w:hAnsi="Lucida Grande"/>
      <w:sz w:val="18"/>
      <w:szCs w:val="18"/>
    </w:rPr>
  </w:style>
  <w:style w:type="character" w:customStyle="1" w:styleId="Heading2Char">
    <w:name w:val="Heading 2 Char"/>
    <w:basedOn w:val="DefaultParagraphFont"/>
    <w:link w:val="Heading2"/>
    <w:uiPriority w:val="9"/>
    <w:rsid w:val="009C7140"/>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4611EA"/>
    <w:rPr>
      <w:sz w:val="20"/>
      <w:szCs w:val="20"/>
    </w:rPr>
  </w:style>
  <w:style w:type="character" w:customStyle="1" w:styleId="EndnoteTextChar">
    <w:name w:val="Endnote Text Char"/>
    <w:basedOn w:val="DefaultParagraphFont"/>
    <w:link w:val="EndnoteText"/>
    <w:uiPriority w:val="99"/>
    <w:semiHidden/>
    <w:rsid w:val="004611EA"/>
    <w:rPr>
      <w:sz w:val="20"/>
      <w:szCs w:val="20"/>
    </w:rPr>
  </w:style>
  <w:style w:type="character" w:styleId="EndnoteReference">
    <w:name w:val="endnote reference"/>
    <w:basedOn w:val="DefaultParagraphFont"/>
    <w:uiPriority w:val="99"/>
    <w:semiHidden/>
    <w:unhideWhenUsed/>
    <w:rsid w:val="004611EA"/>
    <w:rPr>
      <w:vertAlign w:val="superscript"/>
    </w:rPr>
  </w:style>
  <w:style w:type="character" w:customStyle="1" w:styleId="Heading3Char">
    <w:name w:val="Heading 3 Char"/>
    <w:basedOn w:val="DefaultParagraphFont"/>
    <w:link w:val="Heading3"/>
    <w:rsid w:val="0003304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5129540">
      <w:bodyDiv w:val="1"/>
      <w:marLeft w:val="0"/>
      <w:marRight w:val="0"/>
      <w:marTop w:val="0"/>
      <w:marBottom w:val="0"/>
      <w:divBdr>
        <w:top w:val="none" w:sz="0" w:space="0" w:color="auto"/>
        <w:left w:val="none" w:sz="0" w:space="0" w:color="auto"/>
        <w:bottom w:val="none" w:sz="0" w:space="0" w:color="auto"/>
        <w:right w:val="none" w:sz="0" w:space="0" w:color="auto"/>
      </w:divBdr>
    </w:div>
    <w:div w:id="678698273">
      <w:bodyDiv w:val="1"/>
      <w:marLeft w:val="0"/>
      <w:marRight w:val="0"/>
      <w:marTop w:val="0"/>
      <w:marBottom w:val="0"/>
      <w:divBdr>
        <w:top w:val="none" w:sz="0" w:space="0" w:color="auto"/>
        <w:left w:val="none" w:sz="0" w:space="0" w:color="auto"/>
        <w:bottom w:val="none" w:sz="0" w:space="0" w:color="auto"/>
        <w:right w:val="none" w:sz="0" w:space="0" w:color="auto"/>
      </w:divBdr>
      <w:divsChild>
        <w:div w:id="1845241266">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gif"/><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bikemorgantown.com/articles.php?str=2010/08/psas-complete.html" TargetMode="External"/><Relationship Id="rId7" Type="http://schemas.openxmlformats.org/officeDocument/2006/relationships/hyperlink" Target="http://bikemorgantown.com" TargetMode="External"/><Relationship Id="rId8" Type="http://schemas.openxmlformats.org/officeDocument/2006/relationships/hyperlink" Target="http://www.bikemorgantown.com" TargetMode="External"/><Relationship Id="rId9" Type="http://schemas.openxmlformats.org/officeDocument/2006/relationships/image" Target="media/image1.jpeg"/><Relationship Id="rId10" Type="http://schemas.openxmlformats.org/officeDocument/2006/relationships/hyperlink" Target="http://www.BikeMorgant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A2C78-5259-DC40-8450-C18EB09EF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7</Pages>
  <Words>1074</Words>
  <Characters>6125</Characters>
  <Application>Microsoft Macintosh Word</Application>
  <DocSecurity>0</DocSecurity>
  <Lines>51</Lines>
  <Paragraphs>12</Paragraphs>
  <ScaleCrop>false</ScaleCrop>
  <LinksUpToDate>false</LinksUpToDate>
  <CharactersWithSpaces>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Gmeindl</dc:creator>
  <cp:keywords/>
  <cp:lastModifiedBy>Frank Gmeindl</cp:lastModifiedBy>
  <cp:revision>7</cp:revision>
  <dcterms:created xsi:type="dcterms:W3CDTF">2010-10-03T00:17:00Z</dcterms:created>
  <dcterms:modified xsi:type="dcterms:W3CDTF">2010-10-05T21:58:00Z</dcterms:modified>
</cp:coreProperties>
</file>